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060A5" w:rsidP="00239A46" w:rsidRDefault="00A0385C" w14:paraId="3BF99035" w14:textId="7A39C371">
      <w:pPr>
        <w:rPr>
          <w:rFonts w:cs="Arial"/>
          <w:sz w:val="24"/>
          <w:szCs w:val="24"/>
          <w:u w:val="single"/>
        </w:rPr>
      </w:pPr>
      <w:r>
        <w:rPr>
          <w:rFonts w:cs="Arial"/>
          <w:bCs/>
          <w:noProof/>
          <w:sz w:val="24"/>
          <w:szCs w:val="24"/>
        </w:rPr>
        <w:drawing>
          <wp:anchor distT="0" distB="0" distL="114300" distR="114300" simplePos="0" relativeHeight="251659264" behindDoc="0" locked="0" layoutInCell="1" allowOverlap="1" wp14:anchorId="03773538" wp14:editId="150BAF68">
            <wp:simplePos x="0" y="0"/>
            <wp:positionH relativeFrom="column">
              <wp:posOffset>4575810</wp:posOffset>
            </wp:positionH>
            <wp:positionV relativeFrom="paragraph">
              <wp:posOffset>-340995</wp:posOffset>
            </wp:positionV>
            <wp:extent cx="1800000" cy="1800000"/>
            <wp:effectExtent l="0" t="0" r="0" b="0"/>
            <wp:wrapNone/>
            <wp:docPr id="1198066902" name="Picture 1"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66902" name="Picture 1" descr="A blue circle with a hand gesture an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14:sizeRelH relativeFrom="margin">
              <wp14:pctWidth>0</wp14:pctWidth>
            </wp14:sizeRelH>
            <wp14:sizeRelV relativeFrom="margin">
              <wp14:pctHeight>0</wp14:pctHeight>
            </wp14:sizeRelV>
          </wp:anchor>
        </w:drawing>
      </w:r>
      <w:r w:rsidRPr="00F41A74" w:rsidR="001060A5">
        <w:rPr>
          <w:rFonts w:cs="Arial"/>
          <w:noProof/>
          <w:sz w:val="24"/>
          <w:szCs w:val="24"/>
          <w:lang w:eastAsia="en-GB"/>
        </w:rPr>
        <w:drawing>
          <wp:anchor distT="0" distB="0" distL="114300" distR="114300" simplePos="0" relativeHeight="251658240" behindDoc="0" locked="0" layoutInCell="1" allowOverlap="1" wp14:anchorId="3C2297D9" wp14:editId="7E350768">
            <wp:simplePos x="0" y="0"/>
            <wp:positionH relativeFrom="column">
              <wp:posOffset>2070735</wp:posOffset>
            </wp:positionH>
            <wp:positionV relativeFrom="paragraph">
              <wp:posOffset>-340995</wp:posOffset>
            </wp:positionV>
            <wp:extent cx="2159635" cy="1082675"/>
            <wp:effectExtent l="0" t="0" r="0" b="3175"/>
            <wp:wrapNone/>
            <wp:docPr id="1" name="Picture 1" descr="C:\Users\adamss\Desktop\70% Black PDNP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amss\Desktop\70% Black PDNP Logo (1).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1082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1A74" w:rsidR="001060A5">
        <w:rPr>
          <w:rFonts w:cs="Arial"/>
          <w:noProof/>
          <w:sz w:val="24"/>
          <w:szCs w:val="24"/>
        </w:rPr>
        <w:drawing>
          <wp:anchor distT="0" distB="0" distL="114300" distR="114300" simplePos="0" relativeHeight="251660288" behindDoc="0" locked="0" layoutInCell="1" allowOverlap="1" wp14:anchorId="1CF4A5A3" wp14:editId="02902BC0">
            <wp:simplePos x="0" y="0"/>
            <wp:positionH relativeFrom="column">
              <wp:posOffset>-129540</wp:posOffset>
            </wp:positionH>
            <wp:positionV relativeFrom="paragraph">
              <wp:posOffset>-260985</wp:posOffset>
            </wp:positionV>
            <wp:extent cx="2159635" cy="872490"/>
            <wp:effectExtent l="0" t="0" r="0" b="3810"/>
            <wp:wrapNone/>
            <wp:docPr id="633447413"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447413" name="Picture 1" descr="A logo with text on it&#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614" t="12761" r="8336" b="13218"/>
                    <a:stretch>
                      <a:fillRect/>
                    </a:stretch>
                  </pic:blipFill>
                  <pic:spPr bwMode="auto">
                    <a:xfrm>
                      <a:off x="0" y="0"/>
                      <a:ext cx="2159635" cy="872490"/>
                    </a:xfrm>
                    <a:prstGeom prst="rect">
                      <a:avLst/>
                    </a:prstGeom>
                    <a:noFill/>
                    <a:ln>
                      <a:noFill/>
                    </a:ln>
                    <a:extLst>
                      <a:ext uri="{53640926-AAD7-44D8-BBD7-CCE9431645EC}">
                        <a14:shadowObscured xmlns:a14="http://schemas.microsoft.com/office/drawing/2010/main"/>
                      </a:ext>
                    </a:extLst>
                  </pic:spPr>
                </pic:pic>
              </a:graphicData>
            </a:graphic>
          </wp:anchor>
        </w:drawing>
      </w:r>
    </w:p>
    <w:p w:rsidR="001060A5" w:rsidP="00239A46" w:rsidRDefault="001060A5" w14:paraId="4A78C221" w14:textId="44CA8D5E">
      <w:pPr>
        <w:rPr>
          <w:rFonts w:cs="Arial"/>
          <w:sz w:val="24"/>
          <w:szCs w:val="24"/>
          <w:u w:val="single"/>
        </w:rPr>
      </w:pPr>
    </w:p>
    <w:p w:rsidR="001060A5" w:rsidP="00239A46" w:rsidRDefault="001060A5" w14:paraId="71D2B311" w14:textId="77777777">
      <w:pPr>
        <w:rPr>
          <w:rFonts w:cs="Arial"/>
          <w:sz w:val="24"/>
          <w:szCs w:val="24"/>
          <w:u w:val="single"/>
        </w:rPr>
      </w:pPr>
    </w:p>
    <w:p w:rsidRPr="00F41A74" w:rsidR="00AE1DF5" w:rsidP="00239A46" w:rsidRDefault="00AE1DF5" w14:paraId="063423C0" w14:textId="209D9E1E">
      <w:pPr>
        <w:rPr>
          <w:rFonts w:cs="Arial"/>
          <w:sz w:val="24"/>
          <w:szCs w:val="24"/>
          <w:u w:val="single"/>
        </w:rPr>
      </w:pPr>
    </w:p>
    <w:p w:rsidRPr="00F41A74" w:rsidR="00671292" w:rsidP="004A7D65" w:rsidRDefault="00671292" w14:paraId="0DE95493" w14:textId="600AD289">
      <w:pPr>
        <w:rPr>
          <w:rFonts w:cs="Arial"/>
          <w:b/>
          <w:bCs/>
          <w:sz w:val="24"/>
          <w:szCs w:val="24"/>
          <w:u w:val="single"/>
        </w:rPr>
      </w:pPr>
    </w:p>
    <w:p w:rsidRPr="00F41A74" w:rsidR="00002DA5" w:rsidP="004A7D65" w:rsidRDefault="00B429CC" w14:paraId="723E18BB" w14:textId="76614D8F">
      <w:pPr>
        <w:rPr>
          <w:rFonts w:cs="Arial"/>
          <w:bCs/>
          <w:sz w:val="32"/>
          <w:szCs w:val="32"/>
        </w:rPr>
      </w:pPr>
      <w:r w:rsidRPr="00F41A74">
        <w:rPr>
          <w:rFonts w:cs="Arial"/>
          <w:b/>
          <w:bCs/>
          <w:sz w:val="32"/>
          <w:szCs w:val="32"/>
          <w:u w:val="single"/>
        </w:rPr>
        <w:t>People of the People: Past, Present, Future</w:t>
      </w:r>
      <w:r w:rsidRPr="00F41A74">
        <w:rPr>
          <w:rFonts w:cs="Arial"/>
          <w:b/>
          <w:bCs/>
          <w:sz w:val="32"/>
          <w:szCs w:val="32"/>
          <w:u w:val="single"/>
        </w:rPr>
        <w:br/>
      </w:r>
      <w:r w:rsidRPr="00F41A74" w:rsidR="00002DA5">
        <w:rPr>
          <w:rFonts w:cs="Arial"/>
          <w:b/>
          <w:bCs/>
          <w:sz w:val="32"/>
          <w:szCs w:val="32"/>
          <w:u w:val="single"/>
        </w:rPr>
        <w:t>Evaluation Brief</w:t>
      </w:r>
      <w:r w:rsidRPr="00F41A74">
        <w:rPr>
          <w:rFonts w:cs="Arial"/>
          <w:b/>
          <w:bCs/>
          <w:sz w:val="32"/>
          <w:szCs w:val="32"/>
          <w:u w:val="single"/>
        </w:rPr>
        <w:t xml:space="preserve"> </w:t>
      </w:r>
    </w:p>
    <w:p w:rsidRPr="00F41A74" w:rsidR="00002DA5" w:rsidP="004A7D65" w:rsidRDefault="00002DA5" w14:paraId="03336C6F" w14:textId="06E8583B">
      <w:pPr>
        <w:rPr>
          <w:rFonts w:cs="Arial"/>
          <w:bCs/>
          <w:sz w:val="24"/>
          <w:szCs w:val="24"/>
        </w:rPr>
      </w:pPr>
    </w:p>
    <w:p w:rsidRPr="00F41A74" w:rsidR="00002DA5" w:rsidP="004A7D65" w:rsidRDefault="00DD63F9" w14:paraId="66D386EF" w14:textId="5C786DAD">
      <w:pPr>
        <w:rPr>
          <w:rFonts w:cs="Arial"/>
          <w:sz w:val="24"/>
          <w:szCs w:val="24"/>
        </w:rPr>
      </w:pPr>
      <w:r w:rsidRPr="00F41A74">
        <w:rPr>
          <w:rFonts w:cs="Arial"/>
          <w:sz w:val="24"/>
          <w:szCs w:val="24"/>
        </w:rPr>
        <w:br/>
      </w:r>
      <w:r w:rsidRPr="00F41A74" w:rsidR="007D2E61">
        <w:rPr>
          <w:rFonts w:cs="Arial"/>
          <w:b/>
          <w:bCs/>
          <w:sz w:val="28"/>
          <w:szCs w:val="28"/>
        </w:rPr>
        <w:t>Introduction</w:t>
      </w:r>
    </w:p>
    <w:p w:rsidRPr="00F41A74" w:rsidR="44AE79E7" w:rsidP="004A7D65" w:rsidRDefault="44AE79E7" w14:paraId="06A390D2" w14:textId="7250809B">
      <w:pPr>
        <w:rPr>
          <w:rFonts w:cs="Arial"/>
          <w:b/>
          <w:bCs/>
          <w:sz w:val="24"/>
          <w:szCs w:val="24"/>
        </w:rPr>
      </w:pPr>
    </w:p>
    <w:p w:rsidRPr="00F41A74" w:rsidR="00B429CC" w:rsidP="004A7D65" w:rsidRDefault="00B429CC" w14:paraId="78090F2F" w14:textId="791C5D44">
      <w:pPr>
        <w:rPr>
          <w:rFonts w:cs="Arial"/>
          <w:bCs/>
          <w:sz w:val="24"/>
          <w:szCs w:val="24"/>
        </w:rPr>
      </w:pPr>
      <w:r w:rsidRPr="00F41A74">
        <w:rPr>
          <w:rFonts w:cs="Arial"/>
          <w:bCs/>
          <w:sz w:val="24"/>
          <w:szCs w:val="24"/>
        </w:rPr>
        <w:t xml:space="preserve">People of the Peak: Past, Present, Future is a 4.5-year project to transform the protection of heritage in the Peak District National Park through increased community involvement in its monitoring and conservation. People of the Peak is a partnership project between the Peak District National Park Foundation and the Peak District National Park Authority. </w:t>
      </w:r>
    </w:p>
    <w:p w:rsidRPr="00F41A74" w:rsidR="00B429CC" w:rsidP="004A7D65" w:rsidRDefault="00B429CC" w14:paraId="08D596B4" w14:textId="77777777">
      <w:pPr>
        <w:rPr>
          <w:rFonts w:cs="Arial"/>
          <w:bCs/>
          <w:sz w:val="24"/>
          <w:szCs w:val="24"/>
        </w:rPr>
      </w:pPr>
    </w:p>
    <w:p w:rsidRPr="00F41A74" w:rsidR="00B429CC" w:rsidP="004A7D65" w:rsidRDefault="00B429CC" w14:paraId="0A6E25C3" w14:textId="27E90BCF">
      <w:pPr>
        <w:rPr>
          <w:rFonts w:cs="Arial"/>
          <w:sz w:val="24"/>
          <w:szCs w:val="24"/>
        </w:rPr>
      </w:pPr>
      <w:r w:rsidRPr="00F41A74">
        <w:rPr>
          <w:rFonts w:cs="Arial"/>
          <w:sz w:val="24"/>
          <w:szCs w:val="24"/>
        </w:rPr>
        <w:t xml:space="preserve">It is funded by </w:t>
      </w:r>
      <w:r w:rsidRPr="00F41A74" w:rsidR="00F17C19">
        <w:rPr>
          <w:rFonts w:cs="Arial"/>
          <w:sz w:val="24"/>
          <w:szCs w:val="24"/>
        </w:rPr>
        <w:t>T</w:t>
      </w:r>
      <w:r w:rsidRPr="00F41A74">
        <w:rPr>
          <w:rFonts w:cs="Arial"/>
          <w:sz w:val="24"/>
          <w:szCs w:val="24"/>
        </w:rPr>
        <w:t>he National Lottery</w:t>
      </w:r>
      <w:r w:rsidRPr="00F41A74" w:rsidR="31B51E79">
        <w:rPr>
          <w:rFonts w:cs="Arial"/>
          <w:sz w:val="24"/>
          <w:szCs w:val="24"/>
        </w:rPr>
        <w:t xml:space="preserve"> Heritage</w:t>
      </w:r>
      <w:r w:rsidRPr="00F41A74">
        <w:rPr>
          <w:rFonts w:cs="Arial"/>
          <w:sz w:val="24"/>
          <w:szCs w:val="24"/>
        </w:rPr>
        <w:t xml:space="preserve"> Fund, and we are about to embark on the Development Phase of the project (Ju</w:t>
      </w:r>
      <w:r w:rsidRPr="00F41A74" w:rsidR="3B4FFFB1">
        <w:rPr>
          <w:rFonts w:cs="Arial"/>
          <w:sz w:val="24"/>
          <w:szCs w:val="24"/>
        </w:rPr>
        <w:t>ly</w:t>
      </w:r>
      <w:r w:rsidRPr="00F41A74">
        <w:rPr>
          <w:rFonts w:cs="Arial"/>
          <w:sz w:val="24"/>
          <w:szCs w:val="24"/>
        </w:rPr>
        <w:t xml:space="preserve"> 2025 – </w:t>
      </w:r>
      <w:r w:rsidRPr="00F41A74" w:rsidR="5B9DE527">
        <w:rPr>
          <w:rFonts w:cs="Arial"/>
          <w:sz w:val="24"/>
          <w:szCs w:val="24"/>
        </w:rPr>
        <w:t>Novem</w:t>
      </w:r>
      <w:r w:rsidRPr="00F41A74">
        <w:rPr>
          <w:rFonts w:cs="Arial"/>
          <w:sz w:val="24"/>
          <w:szCs w:val="24"/>
        </w:rPr>
        <w:t>ber 2026).</w:t>
      </w:r>
      <w:r w:rsidRPr="00F41A74" w:rsidR="00E61991">
        <w:rPr>
          <w:rFonts w:cs="Arial"/>
          <w:sz w:val="24"/>
          <w:szCs w:val="24"/>
        </w:rPr>
        <w:t xml:space="preserve">  If we are successful in our application for Delivery Phase funding, this is expected to run from </w:t>
      </w:r>
      <w:r w:rsidRPr="00F41A74" w:rsidR="00ED381E">
        <w:rPr>
          <w:rFonts w:cs="Arial"/>
          <w:sz w:val="24"/>
          <w:szCs w:val="24"/>
        </w:rPr>
        <w:t>J</w:t>
      </w:r>
      <w:r w:rsidRPr="00F41A74" w:rsidR="00263E90">
        <w:rPr>
          <w:rFonts w:cs="Arial"/>
          <w:sz w:val="24"/>
          <w:szCs w:val="24"/>
        </w:rPr>
        <w:t>une 2027 – May 2030.</w:t>
      </w:r>
      <w:r w:rsidRPr="00F41A74">
        <w:rPr>
          <w:rFonts w:cs="Arial"/>
          <w:sz w:val="24"/>
          <w:szCs w:val="24"/>
        </w:rPr>
        <w:br/>
      </w:r>
    </w:p>
    <w:p w:rsidRPr="00F41A74" w:rsidR="00B429CC" w:rsidP="004A7D65" w:rsidRDefault="00D70755" w14:paraId="1431AA49" w14:textId="752F184B">
      <w:pPr>
        <w:rPr>
          <w:rFonts w:cs="Arial"/>
          <w:bCs/>
          <w:sz w:val="24"/>
          <w:szCs w:val="24"/>
        </w:rPr>
      </w:pPr>
      <w:r w:rsidRPr="00F41A74">
        <w:rPr>
          <w:rFonts w:cs="Arial"/>
          <w:bCs/>
          <w:sz w:val="24"/>
          <w:szCs w:val="24"/>
        </w:rPr>
        <w:t>People of the Peak</w:t>
      </w:r>
      <w:r w:rsidRPr="00F41A74" w:rsidR="00B429CC">
        <w:rPr>
          <w:rFonts w:cs="Arial"/>
          <w:bCs/>
          <w:sz w:val="24"/>
          <w:szCs w:val="24"/>
        </w:rPr>
        <w:t xml:space="preserve"> will transform the protection of heritage in the park by: </w:t>
      </w:r>
    </w:p>
    <w:p w:rsidRPr="00F41A74" w:rsidR="00C65281" w:rsidP="004A7D65" w:rsidRDefault="00C65281" w14:paraId="19EE8D22" w14:textId="77777777">
      <w:pPr>
        <w:rPr>
          <w:rFonts w:cs="Arial"/>
          <w:bCs/>
          <w:sz w:val="24"/>
          <w:szCs w:val="24"/>
        </w:rPr>
      </w:pPr>
    </w:p>
    <w:p w:rsidRPr="00F41A74" w:rsidR="00C10DC0" w:rsidP="002B581E" w:rsidRDefault="00B429CC" w14:paraId="0A669184" w14:textId="77777777">
      <w:pPr>
        <w:pStyle w:val="ListParagraph"/>
        <w:numPr>
          <w:ilvl w:val="0"/>
          <w:numId w:val="20"/>
        </w:numPr>
        <w:rPr>
          <w:rFonts w:cs="Arial"/>
          <w:bCs/>
          <w:sz w:val="24"/>
          <w:szCs w:val="24"/>
        </w:rPr>
      </w:pPr>
      <w:r w:rsidRPr="00F41A74">
        <w:rPr>
          <w:rFonts w:cs="Arial"/>
          <w:bCs/>
          <w:sz w:val="24"/>
          <w:szCs w:val="24"/>
        </w:rPr>
        <w:t>Improv</w:t>
      </w:r>
      <w:r w:rsidRPr="00F41A74" w:rsidR="00D70755">
        <w:rPr>
          <w:rFonts w:cs="Arial"/>
          <w:bCs/>
          <w:sz w:val="24"/>
          <w:szCs w:val="24"/>
        </w:rPr>
        <w:t>ing and increasing monitoring of heritage</w:t>
      </w:r>
    </w:p>
    <w:p w:rsidRPr="00F41A74" w:rsidR="00C10DC0" w:rsidP="5FE22074" w:rsidRDefault="00C10DC0" w14:paraId="4EB2764D" w14:textId="77777777">
      <w:pPr>
        <w:pStyle w:val="ListParagraph"/>
        <w:numPr>
          <w:ilvl w:val="0"/>
          <w:numId w:val="20"/>
        </w:numPr>
        <w:rPr>
          <w:rFonts w:cs="Arial"/>
          <w:sz w:val="24"/>
          <w:szCs w:val="24"/>
        </w:rPr>
      </w:pPr>
      <w:r w:rsidRPr="00F41A74">
        <w:rPr>
          <w:rFonts w:cs="Arial"/>
          <w:bCs/>
          <w:sz w:val="24"/>
          <w:szCs w:val="24"/>
        </w:rPr>
        <w:t>I</w:t>
      </w:r>
      <w:r w:rsidRPr="00F41A74" w:rsidR="00D70755">
        <w:rPr>
          <w:rFonts w:cs="Arial"/>
          <w:bCs/>
          <w:sz w:val="24"/>
          <w:szCs w:val="24"/>
        </w:rPr>
        <w:t>ncreas</w:t>
      </w:r>
      <w:r w:rsidRPr="00F41A74" w:rsidR="00F54567">
        <w:rPr>
          <w:rFonts w:cs="Arial"/>
          <w:bCs/>
          <w:sz w:val="24"/>
          <w:szCs w:val="24"/>
        </w:rPr>
        <w:t>ing</w:t>
      </w:r>
      <w:r w:rsidRPr="00F41A74" w:rsidR="00D70755">
        <w:rPr>
          <w:rFonts w:cs="Arial"/>
          <w:bCs/>
          <w:sz w:val="24"/>
          <w:szCs w:val="24"/>
        </w:rPr>
        <w:t xml:space="preserve"> the number of conservation interventions to protect heritage at risk at an earlier stage</w:t>
      </w:r>
    </w:p>
    <w:p w:rsidRPr="00F41A74" w:rsidR="00F54567" w:rsidP="5FE22074" w:rsidRDefault="00F54567" w14:paraId="187D4529" w14:textId="3960B953">
      <w:pPr>
        <w:pStyle w:val="ListParagraph"/>
        <w:numPr>
          <w:ilvl w:val="0"/>
          <w:numId w:val="20"/>
        </w:numPr>
        <w:rPr>
          <w:rFonts w:cs="Arial"/>
          <w:sz w:val="24"/>
          <w:szCs w:val="24"/>
        </w:rPr>
      </w:pPr>
      <w:r w:rsidRPr="00F41A74">
        <w:rPr>
          <w:rFonts w:cs="Arial"/>
          <w:sz w:val="24"/>
          <w:szCs w:val="24"/>
        </w:rPr>
        <w:t>Growing an effective and sustainable volunteer workforce to deliver the above. This will include widening the diversity of volunteers, particularly young people (18-30) and those from ethnically diverse backgrounds</w:t>
      </w:r>
    </w:p>
    <w:p w:rsidRPr="00F41A74" w:rsidR="00C10DC0" w:rsidP="5FE22074" w:rsidRDefault="00C10DC0" w14:paraId="3A90E7DC" w14:textId="77777777">
      <w:pPr>
        <w:rPr>
          <w:rFonts w:cs="Arial"/>
          <w:sz w:val="24"/>
          <w:szCs w:val="24"/>
        </w:rPr>
      </w:pPr>
    </w:p>
    <w:p w:rsidRPr="00F41A74" w:rsidR="00722888" w:rsidP="5FE22074" w:rsidRDefault="00722888" w14:paraId="734C23EE" w14:textId="7EF29025">
      <w:pPr>
        <w:rPr>
          <w:rFonts w:cs="Arial"/>
          <w:sz w:val="24"/>
          <w:szCs w:val="24"/>
        </w:rPr>
      </w:pPr>
      <w:r w:rsidRPr="5B7BB773" w:rsidR="00722888">
        <w:rPr>
          <w:rFonts w:cs="Arial"/>
          <w:sz w:val="24"/>
          <w:szCs w:val="24"/>
        </w:rPr>
        <w:t>We are seeking a consultant to support evaluation of the project</w:t>
      </w:r>
      <w:r w:rsidRPr="5B7BB773" w:rsidR="009A6219">
        <w:rPr>
          <w:rFonts w:cs="Arial"/>
          <w:sz w:val="24"/>
          <w:szCs w:val="24"/>
        </w:rPr>
        <w:t xml:space="preserve"> who will work with us throughout the Development Phase and, if our application for further funding is successful</w:t>
      </w:r>
      <w:r w:rsidRPr="5B7BB773" w:rsidR="001168F0">
        <w:rPr>
          <w:rFonts w:cs="Arial"/>
          <w:sz w:val="24"/>
          <w:szCs w:val="24"/>
        </w:rPr>
        <w:t xml:space="preserve"> and subject to the agreement of both parties</w:t>
      </w:r>
      <w:r w:rsidRPr="5B7BB773" w:rsidR="009A6219">
        <w:rPr>
          <w:rFonts w:cs="Arial"/>
          <w:sz w:val="24"/>
          <w:szCs w:val="24"/>
        </w:rPr>
        <w:t>, through the</w:t>
      </w:r>
      <w:r w:rsidRPr="5B7BB773" w:rsidR="1C64D0B4">
        <w:rPr>
          <w:rFonts w:cs="Arial"/>
          <w:sz w:val="24"/>
          <w:szCs w:val="24"/>
        </w:rPr>
        <w:t xml:space="preserve"> Delivery Phase. With your support, we want to ensure the project has the greatest possible impact, both for heritage and for volunteers. </w:t>
      </w:r>
    </w:p>
    <w:p w:rsidRPr="00F41A74" w:rsidR="00AE787D" w:rsidP="5B7BB773" w:rsidRDefault="00AE787D" w14:paraId="257BE71F" w14:textId="7BBC4F23">
      <w:pPr>
        <w:rPr>
          <w:rFonts w:cs="Arial"/>
          <w:sz w:val="24"/>
          <w:szCs w:val="24"/>
        </w:rPr>
      </w:pPr>
    </w:p>
    <w:p w:rsidRPr="00F41A74" w:rsidR="00AE787D" w:rsidP="5B7BB773" w:rsidRDefault="00AE787D" w14:paraId="07CF32D9" w14:textId="19D49A79">
      <w:pPr>
        <w:pStyle w:val="PlainText"/>
        <w:rPr>
          <w:rFonts w:ascii="Arial" w:hAnsi="Arial" w:cs="Arial"/>
          <w:b w:val="1"/>
          <w:bCs w:val="1"/>
          <w:sz w:val="24"/>
          <w:szCs w:val="24"/>
        </w:rPr>
      </w:pPr>
      <w:r w:rsidRPr="5B7BB773" w:rsidR="737F1FCC">
        <w:rPr>
          <w:rFonts w:ascii="Arial" w:hAnsi="Arial" w:cs="Arial"/>
          <w:b w:val="1"/>
          <w:bCs w:val="1"/>
          <w:sz w:val="24"/>
          <w:szCs w:val="24"/>
        </w:rPr>
        <w:t xml:space="preserve">Please submit your tender to </w:t>
      </w:r>
      <w:hyperlink r:id="R644d6d7a92c84b95">
        <w:r w:rsidRPr="5B7BB773" w:rsidR="737F1FCC">
          <w:rPr>
            <w:rStyle w:val="Hyperlink"/>
            <w:rFonts w:ascii="Arial" w:hAnsi="Arial" w:cs="Arial"/>
            <w:b w:val="1"/>
            <w:bCs w:val="1"/>
            <w:sz w:val="24"/>
            <w:szCs w:val="24"/>
          </w:rPr>
          <w:t>hello@peakdistrictfoundation.org.uk</w:t>
        </w:r>
      </w:hyperlink>
      <w:r w:rsidRPr="5B7BB773" w:rsidR="737F1FCC">
        <w:rPr>
          <w:rFonts w:ascii="Arial" w:hAnsi="Arial" w:cs="Arial"/>
          <w:b w:val="1"/>
          <w:bCs w:val="1"/>
          <w:sz w:val="24"/>
          <w:szCs w:val="24"/>
        </w:rPr>
        <w:t xml:space="preserve"> by 9am on Monday 15 September.</w:t>
      </w:r>
    </w:p>
    <w:p w:rsidRPr="00F41A74" w:rsidR="00AE787D" w:rsidP="5B7BB773" w:rsidRDefault="00AE787D" w14:paraId="58495CDA" w14:textId="605093B5">
      <w:pPr>
        <w:pStyle w:val="Normal"/>
        <w:rPr>
          <w:rFonts w:cs="Arial"/>
          <w:b w:val="1"/>
          <w:bCs w:val="1"/>
          <w:sz w:val="24"/>
          <w:szCs w:val="24"/>
        </w:rPr>
      </w:pPr>
    </w:p>
    <w:p w:rsidRPr="00F41A74" w:rsidR="00AE787D" w:rsidP="5B7BB773" w:rsidRDefault="00AE787D" w14:paraId="5F0AE7B4" w14:textId="6DCAC09B">
      <w:pPr>
        <w:pStyle w:val="Normal"/>
        <w:suppressLineNumbers w:val="0"/>
        <w:bidi w:val="0"/>
        <w:spacing w:before="0" w:beforeAutospacing="off" w:after="0" w:afterAutospacing="off" w:line="259" w:lineRule="auto"/>
        <w:ind w:left="0" w:right="0"/>
        <w:jc w:val="left"/>
        <w:rPr>
          <w:rFonts w:cs="Arial"/>
          <w:sz w:val="24"/>
          <w:szCs w:val="24"/>
        </w:rPr>
      </w:pPr>
      <w:r w:rsidRPr="5B7BB773" w:rsidR="00AE787D">
        <w:rPr>
          <w:rFonts w:cs="Arial"/>
          <w:sz w:val="24"/>
          <w:szCs w:val="24"/>
        </w:rPr>
        <w:t xml:space="preserve">If you have any questions about the brief or would like an informal discussion, please contact </w:t>
      </w:r>
      <w:r w:rsidRPr="5B7BB773" w:rsidR="7D7FB255">
        <w:rPr>
          <w:rFonts w:cs="Arial"/>
          <w:sz w:val="24"/>
          <w:szCs w:val="24"/>
        </w:rPr>
        <w:t>us at the email above</w:t>
      </w:r>
      <w:r w:rsidRPr="5B7BB773" w:rsidR="00AE787D">
        <w:rPr>
          <w:rFonts w:cs="Arial"/>
          <w:sz w:val="24"/>
          <w:szCs w:val="24"/>
        </w:rPr>
        <w:t>.</w:t>
      </w:r>
    </w:p>
    <w:p w:rsidRPr="00F41A74" w:rsidR="5FE22074" w:rsidP="5FE22074" w:rsidRDefault="5FE22074" w14:paraId="2B50174E" w14:textId="4DAAFE86">
      <w:pPr>
        <w:rPr>
          <w:rFonts w:cs="Arial"/>
          <w:sz w:val="24"/>
          <w:szCs w:val="24"/>
        </w:rPr>
      </w:pPr>
    </w:p>
    <w:p w:rsidRPr="00F41A74" w:rsidR="00002DA5" w:rsidP="004A7D65" w:rsidRDefault="00002DA5" w14:paraId="78E08BF8" w14:textId="131471F9">
      <w:pPr>
        <w:rPr>
          <w:rFonts w:cs="Arial"/>
          <w:b/>
          <w:bCs/>
          <w:sz w:val="28"/>
          <w:szCs w:val="28"/>
        </w:rPr>
      </w:pPr>
      <w:r w:rsidRPr="00F41A74">
        <w:rPr>
          <w:rFonts w:cs="Arial"/>
          <w:b/>
          <w:bCs/>
          <w:sz w:val="28"/>
          <w:szCs w:val="28"/>
        </w:rPr>
        <w:t>Evaluation</w:t>
      </w:r>
    </w:p>
    <w:p w:rsidRPr="00F41A74" w:rsidR="007C40F2" w:rsidP="004A7D65" w:rsidRDefault="007C40F2" w14:paraId="5966ACE4" w14:textId="77777777">
      <w:pPr>
        <w:rPr>
          <w:rFonts w:cs="Arial"/>
          <w:bCs/>
          <w:sz w:val="24"/>
          <w:szCs w:val="24"/>
        </w:rPr>
      </w:pPr>
    </w:p>
    <w:p w:rsidRPr="00F41A74" w:rsidR="00EA6814" w:rsidP="004A7D65" w:rsidRDefault="00EA6814" w14:paraId="320D9C24" w14:textId="7E9D2430">
      <w:pPr>
        <w:rPr>
          <w:rFonts w:cs="Arial"/>
          <w:bCs/>
          <w:sz w:val="24"/>
          <w:szCs w:val="24"/>
          <w:u w:val="single"/>
        </w:rPr>
      </w:pPr>
      <w:r w:rsidRPr="00F41A74">
        <w:rPr>
          <w:rFonts w:cs="Arial"/>
          <w:bCs/>
          <w:sz w:val="24"/>
          <w:szCs w:val="24"/>
          <w:u w:val="single"/>
        </w:rPr>
        <w:t>Development Phase</w:t>
      </w:r>
    </w:p>
    <w:p w:rsidRPr="00F41A74" w:rsidR="00EA6814" w:rsidP="004A7D65" w:rsidRDefault="00EA6814" w14:paraId="2198B068" w14:textId="77777777">
      <w:pPr>
        <w:rPr>
          <w:rFonts w:cs="Arial"/>
          <w:bCs/>
          <w:sz w:val="24"/>
          <w:szCs w:val="24"/>
        </w:rPr>
      </w:pPr>
    </w:p>
    <w:p w:rsidRPr="00F41A74" w:rsidR="165134E9" w:rsidP="5FE22074" w:rsidRDefault="165134E9" w14:paraId="608C5EC9" w14:textId="363B575A">
      <w:pPr>
        <w:rPr>
          <w:rFonts w:cs="Arial"/>
          <w:sz w:val="24"/>
          <w:szCs w:val="24"/>
        </w:rPr>
      </w:pPr>
      <w:r w:rsidRPr="00F41A74">
        <w:rPr>
          <w:rFonts w:cs="Arial"/>
          <w:sz w:val="24"/>
          <w:szCs w:val="24"/>
        </w:rPr>
        <w:t xml:space="preserve">Working closely with the Project Team, the </w:t>
      </w:r>
      <w:r w:rsidRPr="00F41A74" w:rsidR="2929CF5B">
        <w:rPr>
          <w:rFonts w:cs="Arial"/>
          <w:sz w:val="24"/>
          <w:szCs w:val="24"/>
        </w:rPr>
        <w:t>e</w:t>
      </w:r>
      <w:r w:rsidRPr="00F41A74">
        <w:rPr>
          <w:rFonts w:cs="Arial"/>
          <w:sz w:val="24"/>
          <w:szCs w:val="24"/>
        </w:rPr>
        <w:t>valuation consultant will</w:t>
      </w:r>
      <w:r w:rsidRPr="00F41A74" w:rsidR="1D16F3D8">
        <w:rPr>
          <w:rFonts w:cs="Arial"/>
          <w:sz w:val="24"/>
          <w:szCs w:val="24"/>
        </w:rPr>
        <w:t xml:space="preserve">: </w:t>
      </w:r>
    </w:p>
    <w:p w:rsidRPr="00F41A74" w:rsidR="5FE22074" w:rsidP="5FE22074" w:rsidRDefault="5FE22074" w14:paraId="3AD0C855" w14:textId="1AB8F041">
      <w:pPr>
        <w:rPr>
          <w:rFonts w:cs="Arial"/>
          <w:sz w:val="24"/>
          <w:szCs w:val="24"/>
        </w:rPr>
      </w:pPr>
    </w:p>
    <w:p w:rsidRPr="00F41A74" w:rsidR="6A3BED3E" w:rsidP="00F41A74" w:rsidRDefault="6A3BED3E" w14:paraId="6DA6CAD3" w14:textId="649FF6CD">
      <w:pPr>
        <w:pStyle w:val="ListParagraph"/>
        <w:numPr>
          <w:ilvl w:val="0"/>
          <w:numId w:val="23"/>
        </w:numPr>
        <w:rPr>
          <w:rFonts w:cs="Arial"/>
          <w:sz w:val="24"/>
          <w:szCs w:val="24"/>
        </w:rPr>
      </w:pPr>
      <w:r w:rsidRPr="00F41A74">
        <w:rPr>
          <w:rFonts w:cs="Arial"/>
          <w:sz w:val="24"/>
          <w:szCs w:val="24"/>
        </w:rPr>
        <w:t>Support the team to develop a robust evaluation methodology for pilot activities undertaken during the Development phase that will be used to inform the Activity Plan</w:t>
      </w:r>
      <w:r w:rsidRPr="00F41A74" w:rsidR="006C55E3">
        <w:rPr>
          <w:rFonts w:cs="Arial"/>
          <w:sz w:val="24"/>
          <w:szCs w:val="24"/>
        </w:rPr>
        <w:t xml:space="preserve"> for the Delivery Phase</w:t>
      </w:r>
    </w:p>
    <w:p w:rsidRPr="00F41A74" w:rsidR="165134E9" w:rsidP="00F41A74" w:rsidRDefault="165134E9" w14:paraId="15BD2047" w14:textId="148917B3">
      <w:pPr>
        <w:pStyle w:val="ListParagraph"/>
        <w:numPr>
          <w:ilvl w:val="0"/>
          <w:numId w:val="23"/>
        </w:numPr>
        <w:rPr>
          <w:rFonts w:cs="Arial"/>
          <w:sz w:val="24"/>
          <w:szCs w:val="24"/>
        </w:rPr>
      </w:pPr>
      <w:r w:rsidRPr="00F41A74">
        <w:rPr>
          <w:rFonts w:cs="Arial"/>
          <w:sz w:val="24"/>
          <w:szCs w:val="24"/>
        </w:rPr>
        <w:lastRenderedPageBreak/>
        <w:t xml:space="preserve">Develop a suitable monitoring and evaluation framework to assess the </w:t>
      </w:r>
      <w:r w:rsidRPr="00F41A74" w:rsidR="09E21607">
        <w:rPr>
          <w:rFonts w:cs="Arial"/>
          <w:sz w:val="24"/>
          <w:szCs w:val="24"/>
        </w:rPr>
        <w:t xml:space="preserve">overall </w:t>
      </w:r>
      <w:r w:rsidRPr="00F41A74" w:rsidR="00B17A1E">
        <w:rPr>
          <w:rFonts w:cs="Arial"/>
          <w:sz w:val="24"/>
          <w:szCs w:val="24"/>
        </w:rPr>
        <w:t xml:space="preserve">outcomes and </w:t>
      </w:r>
      <w:r w:rsidRPr="00F41A74">
        <w:rPr>
          <w:rFonts w:cs="Arial"/>
          <w:sz w:val="24"/>
          <w:szCs w:val="24"/>
        </w:rPr>
        <w:t>impact of the Development Phase</w:t>
      </w:r>
      <w:r w:rsidRPr="00F41A74" w:rsidR="002F1CF2">
        <w:rPr>
          <w:rFonts w:cs="Arial"/>
          <w:sz w:val="24"/>
          <w:szCs w:val="24"/>
        </w:rPr>
        <w:t>, and inform the Activity Plan for the Delivery Phase</w:t>
      </w:r>
    </w:p>
    <w:p w:rsidRPr="00F41A74" w:rsidR="6CC5B861" w:rsidP="00F41A74" w:rsidRDefault="6CC5B861" w14:paraId="27C723D9" w14:textId="1DE74E07">
      <w:pPr>
        <w:pStyle w:val="ListParagraph"/>
        <w:numPr>
          <w:ilvl w:val="0"/>
          <w:numId w:val="23"/>
        </w:numPr>
        <w:rPr>
          <w:rFonts w:cs="Arial"/>
          <w:sz w:val="24"/>
          <w:szCs w:val="24"/>
        </w:rPr>
      </w:pPr>
      <w:r w:rsidRPr="00F41A74">
        <w:rPr>
          <w:rFonts w:cs="Arial"/>
          <w:sz w:val="24"/>
          <w:szCs w:val="24"/>
        </w:rPr>
        <w:t>Develop a suitable monitoring and evaluation framework to assess the impact of the Delivery Phase, that will be integrated into the Delivery Phase application</w:t>
      </w:r>
      <w:r w:rsidRPr="00F41A74" w:rsidR="455499AC">
        <w:rPr>
          <w:rFonts w:cs="Arial"/>
          <w:sz w:val="24"/>
          <w:szCs w:val="24"/>
        </w:rPr>
        <w:t>. This mu</w:t>
      </w:r>
      <w:r w:rsidRPr="00F41A74" w:rsidR="003364F7">
        <w:rPr>
          <w:rFonts w:cs="Arial"/>
          <w:sz w:val="24"/>
          <w:szCs w:val="24"/>
        </w:rPr>
        <w:t>s</w:t>
      </w:r>
      <w:r w:rsidRPr="00F41A74" w:rsidR="455499AC">
        <w:rPr>
          <w:rFonts w:cs="Arial"/>
          <w:sz w:val="24"/>
          <w:szCs w:val="24"/>
        </w:rPr>
        <w:t>t meet the requirements of the National Lottery Heritage Fund</w:t>
      </w:r>
      <w:r w:rsidRPr="00F41A74" w:rsidR="004453DC">
        <w:rPr>
          <w:rFonts w:cs="Arial"/>
          <w:sz w:val="24"/>
          <w:szCs w:val="24"/>
        </w:rPr>
        <w:t xml:space="preserve">’s </w:t>
      </w:r>
      <w:hyperlink w:history="1" r:id="rId14">
        <w:r w:rsidRPr="00F41A74" w:rsidR="004453DC">
          <w:rPr>
            <w:rStyle w:val="Hyperlink"/>
            <w:rFonts w:cs="Arial"/>
            <w:sz w:val="24"/>
            <w:szCs w:val="24"/>
          </w:rPr>
          <w:t>evaluation guidance</w:t>
        </w:r>
      </w:hyperlink>
    </w:p>
    <w:p w:rsidRPr="00F41A74" w:rsidR="002019C2" w:rsidP="00F41A74" w:rsidRDefault="002019C2" w14:paraId="4CEB81CE" w14:textId="2672A1A1">
      <w:pPr>
        <w:pStyle w:val="ListParagraph"/>
        <w:numPr>
          <w:ilvl w:val="0"/>
          <w:numId w:val="23"/>
        </w:numPr>
        <w:rPr>
          <w:rFonts w:cs="Arial"/>
          <w:sz w:val="24"/>
          <w:szCs w:val="24"/>
        </w:rPr>
      </w:pPr>
      <w:r w:rsidRPr="00F41A74">
        <w:rPr>
          <w:rFonts w:cs="Arial"/>
          <w:sz w:val="24"/>
          <w:szCs w:val="24"/>
        </w:rPr>
        <w:t xml:space="preserve">Engage the </w:t>
      </w:r>
      <w:r w:rsidR="00ED7468">
        <w:rPr>
          <w:rFonts w:cs="Arial"/>
          <w:sz w:val="24"/>
          <w:szCs w:val="24"/>
        </w:rPr>
        <w:t>Project Team</w:t>
      </w:r>
      <w:r w:rsidRPr="00F41A74">
        <w:rPr>
          <w:rFonts w:cs="Arial"/>
          <w:sz w:val="24"/>
          <w:szCs w:val="24"/>
        </w:rPr>
        <w:t xml:space="preserve"> and other relevant </w:t>
      </w:r>
      <w:r w:rsidRPr="00F41A74" w:rsidR="005C4157">
        <w:rPr>
          <w:rFonts w:cs="Arial"/>
          <w:sz w:val="24"/>
          <w:szCs w:val="24"/>
        </w:rPr>
        <w:t>stakeholde</w:t>
      </w:r>
      <w:r w:rsidRPr="00F41A74">
        <w:rPr>
          <w:rFonts w:cs="Arial"/>
          <w:sz w:val="24"/>
          <w:szCs w:val="24"/>
        </w:rPr>
        <w:t>rs in developing the evaluation framework and methodology</w:t>
      </w:r>
      <w:r w:rsidRPr="00F41A74" w:rsidR="00A02BBB">
        <w:rPr>
          <w:rFonts w:cs="Arial"/>
          <w:sz w:val="24"/>
          <w:szCs w:val="24"/>
        </w:rPr>
        <w:t xml:space="preserve"> for the Delivery Phase</w:t>
      </w:r>
    </w:p>
    <w:p w:rsidRPr="00F41A74" w:rsidR="165134E9" w:rsidP="00F41A74" w:rsidRDefault="165134E9" w14:paraId="4AD24F8B" w14:textId="5A2808EE">
      <w:pPr>
        <w:pStyle w:val="ListParagraph"/>
        <w:numPr>
          <w:ilvl w:val="0"/>
          <w:numId w:val="23"/>
        </w:numPr>
        <w:rPr>
          <w:rFonts w:cs="Arial"/>
          <w:sz w:val="24"/>
          <w:szCs w:val="24"/>
        </w:rPr>
      </w:pPr>
      <w:r w:rsidRPr="00F41A74">
        <w:rPr>
          <w:rFonts w:cs="Arial"/>
          <w:sz w:val="24"/>
          <w:szCs w:val="24"/>
        </w:rPr>
        <w:t>Deliver training session(s) for the project team on best practice in project evaluation</w:t>
      </w:r>
    </w:p>
    <w:p w:rsidRPr="00F41A74" w:rsidR="165134E9" w:rsidP="00F41A74" w:rsidRDefault="165134E9" w14:paraId="3F44E314" w14:textId="2302D82A">
      <w:pPr>
        <w:pStyle w:val="ListParagraph"/>
        <w:numPr>
          <w:ilvl w:val="0"/>
          <w:numId w:val="23"/>
        </w:numPr>
        <w:rPr>
          <w:rFonts w:cs="Arial"/>
          <w:sz w:val="24"/>
          <w:szCs w:val="24"/>
        </w:rPr>
      </w:pPr>
      <w:r w:rsidRPr="00F41A74">
        <w:rPr>
          <w:rFonts w:cs="Arial"/>
          <w:sz w:val="24"/>
          <w:szCs w:val="24"/>
        </w:rPr>
        <w:t xml:space="preserve">Develop an evaluation ‘toolkit’ for </w:t>
      </w:r>
      <w:r w:rsidRPr="00F41A74" w:rsidR="1CF81F35">
        <w:rPr>
          <w:rFonts w:cs="Arial"/>
          <w:sz w:val="24"/>
          <w:szCs w:val="24"/>
        </w:rPr>
        <w:t xml:space="preserve">day-to-day </w:t>
      </w:r>
      <w:r w:rsidRPr="00F41A74">
        <w:rPr>
          <w:rFonts w:cs="Arial"/>
          <w:sz w:val="24"/>
          <w:szCs w:val="24"/>
        </w:rPr>
        <w:t xml:space="preserve">use by the </w:t>
      </w:r>
      <w:r w:rsidR="00ED7468">
        <w:rPr>
          <w:rFonts w:cs="Arial"/>
          <w:sz w:val="24"/>
          <w:szCs w:val="24"/>
        </w:rPr>
        <w:t>Project Team</w:t>
      </w:r>
    </w:p>
    <w:p w:rsidRPr="00F41A74" w:rsidR="0524C6BB" w:rsidP="00F41A74" w:rsidRDefault="0524C6BB" w14:paraId="3A81BE9E" w14:textId="784ABE83">
      <w:pPr>
        <w:pStyle w:val="ListParagraph"/>
        <w:numPr>
          <w:ilvl w:val="0"/>
          <w:numId w:val="23"/>
        </w:numPr>
        <w:rPr>
          <w:rFonts w:cs="Arial"/>
          <w:sz w:val="24"/>
          <w:szCs w:val="24"/>
        </w:rPr>
      </w:pPr>
      <w:r w:rsidRPr="00F41A74">
        <w:rPr>
          <w:rFonts w:cs="Arial"/>
          <w:sz w:val="24"/>
          <w:szCs w:val="24"/>
        </w:rPr>
        <w:t>Act as a mentor during</w:t>
      </w:r>
      <w:r w:rsidRPr="00F41A74" w:rsidR="7E7FE0D6">
        <w:rPr>
          <w:rFonts w:cs="Arial"/>
          <w:sz w:val="24"/>
          <w:szCs w:val="24"/>
        </w:rPr>
        <w:t xml:space="preserve"> the collection of data by the </w:t>
      </w:r>
      <w:r w:rsidR="00293604">
        <w:rPr>
          <w:rFonts w:cs="Arial"/>
          <w:sz w:val="24"/>
          <w:szCs w:val="24"/>
        </w:rPr>
        <w:t>Project T</w:t>
      </w:r>
      <w:r w:rsidRPr="00F41A74" w:rsidR="7E7FE0D6">
        <w:rPr>
          <w:rFonts w:cs="Arial"/>
          <w:sz w:val="24"/>
          <w:szCs w:val="24"/>
        </w:rPr>
        <w:t xml:space="preserve">eam throughout the </w:t>
      </w:r>
      <w:r w:rsidR="00293604">
        <w:rPr>
          <w:rFonts w:cs="Arial"/>
          <w:sz w:val="24"/>
          <w:szCs w:val="24"/>
        </w:rPr>
        <w:t>Development Phase</w:t>
      </w:r>
    </w:p>
    <w:p w:rsidRPr="00F41A74" w:rsidR="165134E9" w:rsidP="00F41A74" w:rsidRDefault="165134E9" w14:paraId="0B8B7362" w14:textId="411E0A5B">
      <w:pPr>
        <w:pStyle w:val="ListParagraph"/>
        <w:numPr>
          <w:ilvl w:val="0"/>
          <w:numId w:val="23"/>
        </w:numPr>
        <w:spacing w:line="259" w:lineRule="auto"/>
        <w:rPr>
          <w:rFonts w:cs="Arial"/>
          <w:sz w:val="24"/>
          <w:szCs w:val="24"/>
        </w:rPr>
      </w:pPr>
      <w:r w:rsidRPr="00F41A74">
        <w:rPr>
          <w:rFonts w:cs="Arial"/>
          <w:sz w:val="24"/>
          <w:szCs w:val="24"/>
        </w:rPr>
        <w:t>Complete a final project evaluation</w:t>
      </w:r>
      <w:r w:rsidRPr="00F41A74" w:rsidR="22A3BCE8">
        <w:rPr>
          <w:rFonts w:cs="Arial"/>
          <w:sz w:val="24"/>
          <w:szCs w:val="24"/>
        </w:rPr>
        <w:t xml:space="preserve"> at the end of the Development Phase</w:t>
      </w:r>
      <w:r w:rsidRPr="00F41A74" w:rsidR="003D149B">
        <w:rPr>
          <w:rFonts w:cs="Arial"/>
          <w:sz w:val="24"/>
          <w:szCs w:val="24"/>
        </w:rPr>
        <w:t xml:space="preserve">, which will be submitted as part of the Delivery Phase application and must meet the requirements of the National Lottery Heritage Fund’s </w:t>
      </w:r>
      <w:hyperlink w:history="1" r:id="rId15">
        <w:r w:rsidRPr="00F41A74" w:rsidR="003D149B">
          <w:rPr>
            <w:rStyle w:val="Hyperlink"/>
            <w:rFonts w:cs="Arial"/>
            <w:sz w:val="24"/>
            <w:szCs w:val="24"/>
          </w:rPr>
          <w:t>evaluation guidance</w:t>
        </w:r>
      </w:hyperlink>
    </w:p>
    <w:p w:rsidRPr="00F41A74" w:rsidR="5FE22074" w:rsidP="5FE22074" w:rsidRDefault="5FE22074" w14:paraId="48F13A77" w14:textId="76A8E90A">
      <w:pPr>
        <w:rPr>
          <w:rFonts w:cs="Arial"/>
          <w:b/>
          <w:bCs/>
          <w:sz w:val="24"/>
          <w:szCs w:val="24"/>
        </w:rPr>
      </w:pPr>
    </w:p>
    <w:p w:rsidRPr="00F41A74" w:rsidR="176DB819" w:rsidP="5FE22074" w:rsidRDefault="176DB819" w14:paraId="5B9DC69F" w14:textId="578F4713">
      <w:pPr>
        <w:rPr>
          <w:rFonts w:cs="Arial"/>
          <w:sz w:val="24"/>
          <w:szCs w:val="24"/>
          <w:u w:val="single"/>
        </w:rPr>
      </w:pPr>
      <w:r w:rsidRPr="00F41A74">
        <w:rPr>
          <w:rFonts w:cs="Arial"/>
          <w:sz w:val="24"/>
          <w:szCs w:val="24"/>
          <w:u w:val="single"/>
        </w:rPr>
        <w:t>Delivery Phase</w:t>
      </w:r>
    </w:p>
    <w:p w:rsidRPr="00F41A74" w:rsidR="5FE22074" w:rsidP="5FE22074" w:rsidRDefault="5FE22074" w14:paraId="38664798" w14:textId="77777777">
      <w:pPr>
        <w:rPr>
          <w:rFonts w:cs="Arial"/>
          <w:sz w:val="24"/>
          <w:szCs w:val="24"/>
        </w:rPr>
      </w:pPr>
    </w:p>
    <w:p w:rsidRPr="00F41A74" w:rsidR="176DB819" w:rsidP="5FE22074" w:rsidRDefault="176DB819" w14:paraId="32561118" w14:textId="2DAECFE6">
      <w:pPr>
        <w:rPr>
          <w:rFonts w:cs="Arial"/>
          <w:sz w:val="24"/>
          <w:szCs w:val="24"/>
        </w:rPr>
      </w:pPr>
      <w:r w:rsidRPr="00F41A74">
        <w:rPr>
          <w:rFonts w:cs="Arial"/>
          <w:sz w:val="24"/>
          <w:szCs w:val="24"/>
        </w:rPr>
        <w:t xml:space="preserve">Across the Delivery Phase of the project, we want to understand the impact of the work delivered, demonstrate the project’s value to stakeholders and use this information to inform the future of cultural heritage protection in the </w:t>
      </w:r>
      <w:proofErr w:type="gramStart"/>
      <w:r w:rsidRPr="00F41A74">
        <w:rPr>
          <w:rFonts w:cs="Arial"/>
          <w:sz w:val="24"/>
          <w:szCs w:val="24"/>
        </w:rPr>
        <w:t>Park</w:t>
      </w:r>
      <w:proofErr w:type="gramEnd"/>
      <w:r w:rsidRPr="00F41A74">
        <w:rPr>
          <w:rFonts w:cs="Arial"/>
          <w:sz w:val="24"/>
          <w:szCs w:val="24"/>
        </w:rPr>
        <w:t xml:space="preserve"> and beyond. </w:t>
      </w:r>
    </w:p>
    <w:p w:rsidRPr="00F41A74" w:rsidR="5FE22074" w:rsidP="5FE22074" w:rsidRDefault="5FE22074" w14:paraId="7B5713F9" w14:textId="3B298BF5">
      <w:pPr>
        <w:rPr>
          <w:rFonts w:cs="Arial"/>
          <w:sz w:val="24"/>
          <w:szCs w:val="24"/>
        </w:rPr>
      </w:pPr>
    </w:p>
    <w:p w:rsidRPr="00F41A74" w:rsidR="176DB819" w:rsidP="5FE22074" w:rsidRDefault="176DB819" w14:paraId="1B0F2867" w14:textId="10C8F4E5">
      <w:pPr>
        <w:rPr>
          <w:rFonts w:cs="Arial"/>
          <w:sz w:val="24"/>
          <w:szCs w:val="24"/>
        </w:rPr>
      </w:pPr>
      <w:r w:rsidRPr="00F41A74">
        <w:rPr>
          <w:rFonts w:cs="Arial"/>
          <w:sz w:val="24"/>
          <w:szCs w:val="24"/>
        </w:rPr>
        <w:t>Working closely with the Project Team, the Evaluation consultant will</w:t>
      </w:r>
    </w:p>
    <w:p w:rsidRPr="00F41A74" w:rsidR="5FE22074" w:rsidP="5FE22074" w:rsidRDefault="5FE22074" w14:paraId="2956B1F6" w14:textId="1AB8F041">
      <w:pPr>
        <w:rPr>
          <w:rFonts w:cs="Arial"/>
          <w:sz w:val="24"/>
          <w:szCs w:val="24"/>
        </w:rPr>
      </w:pPr>
    </w:p>
    <w:p w:rsidRPr="00F41A74" w:rsidR="176DB819" w:rsidP="007A0F1B" w:rsidRDefault="176DB819" w14:paraId="527FC306" w14:textId="5AB5EAA9">
      <w:pPr>
        <w:pStyle w:val="ListParagraph"/>
        <w:numPr>
          <w:ilvl w:val="0"/>
          <w:numId w:val="24"/>
        </w:numPr>
        <w:rPr>
          <w:rFonts w:cs="Arial"/>
          <w:sz w:val="24"/>
          <w:szCs w:val="24"/>
        </w:rPr>
      </w:pPr>
      <w:r w:rsidRPr="00F41A74">
        <w:rPr>
          <w:rFonts w:cs="Arial"/>
          <w:sz w:val="24"/>
          <w:szCs w:val="24"/>
        </w:rPr>
        <w:t>Support the team to roll out the monitoring and evaluation framework to assess the impact of the Delivery Phase</w:t>
      </w:r>
    </w:p>
    <w:p w:rsidRPr="00F41A74" w:rsidR="176DB819" w:rsidP="007A0F1B" w:rsidRDefault="176DB819" w14:paraId="535FAEC8" w14:textId="2CBED229">
      <w:pPr>
        <w:pStyle w:val="ListParagraph"/>
        <w:numPr>
          <w:ilvl w:val="0"/>
          <w:numId w:val="24"/>
        </w:numPr>
        <w:rPr>
          <w:rFonts w:cs="Arial"/>
          <w:sz w:val="24"/>
          <w:szCs w:val="24"/>
        </w:rPr>
      </w:pPr>
      <w:r w:rsidRPr="00F41A74">
        <w:rPr>
          <w:rFonts w:cs="Arial"/>
          <w:sz w:val="24"/>
          <w:szCs w:val="24"/>
        </w:rPr>
        <w:t xml:space="preserve">Provide training session(s) for the </w:t>
      </w:r>
      <w:r w:rsidR="00ED7468">
        <w:rPr>
          <w:rFonts w:cs="Arial"/>
          <w:sz w:val="24"/>
          <w:szCs w:val="24"/>
        </w:rPr>
        <w:t>P</w:t>
      </w:r>
      <w:r w:rsidRPr="00F41A74">
        <w:rPr>
          <w:rFonts w:cs="Arial"/>
          <w:sz w:val="24"/>
          <w:szCs w:val="24"/>
        </w:rPr>
        <w:t xml:space="preserve">roject </w:t>
      </w:r>
      <w:r w:rsidR="00ED7468">
        <w:rPr>
          <w:rFonts w:cs="Arial"/>
          <w:sz w:val="24"/>
          <w:szCs w:val="24"/>
        </w:rPr>
        <w:t>T</w:t>
      </w:r>
      <w:r w:rsidRPr="00F41A74">
        <w:rPr>
          <w:rFonts w:cs="Arial"/>
          <w:sz w:val="24"/>
          <w:szCs w:val="24"/>
        </w:rPr>
        <w:t xml:space="preserve">eam on use of the toolkit as required </w:t>
      </w:r>
    </w:p>
    <w:p w:rsidRPr="00F41A74" w:rsidR="176DB819" w:rsidP="007A0F1B" w:rsidRDefault="176DB819" w14:paraId="08C13842" w14:textId="1CE0EB88">
      <w:pPr>
        <w:pStyle w:val="ListParagraph"/>
        <w:numPr>
          <w:ilvl w:val="0"/>
          <w:numId w:val="24"/>
        </w:numPr>
        <w:rPr>
          <w:rFonts w:cs="Arial"/>
          <w:sz w:val="24"/>
          <w:szCs w:val="24"/>
        </w:rPr>
      </w:pPr>
      <w:r w:rsidRPr="00F41A74">
        <w:rPr>
          <w:rFonts w:cs="Arial"/>
          <w:sz w:val="24"/>
          <w:szCs w:val="24"/>
        </w:rPr>
        <w:t>Oversee the collection of data by the team throughout the project</w:t>
      </w:r>
    </w:p>
    <w:p w:rsidRPr="00F41A74" w:rsidR="1B61C798" w:rsidP="007A0F1B" w:rsidRDefault="1B61C798" w14:paraId="111711B4" w14:textId="31919B07">
      <w:pPr>
        <w:pStyle w:val="ListParagraph"/>
        <w:numPr>
          <w:ilvl w:val="0"/>
          <w:numId w:val="24"/>
        </w:numPr>
        <w:rPr>
          <w:rFonts w:cs="Arial"/>
          <w:sz w:val="24"/>
          <w:szCs w:val="24"/>
        </w:rPr>
      </w:pPr>
      <w:r w:rsidRPr="00F41A74">
        <w:rPr>
          <w:rFonts w:cs="Arial"/>
          <w:sz w:val="24"/>
          <w:szCs w:val="24"/>
        </w:rPr>
        <w:t xml:space="preserve">Act as a mentor and critical friend during interim reporting periods </w:t>
      </w:r>
    </w:p>
    <w:p w:rsidRPr="00F41A74" w:rsidR="176DB819" w:rsidP="007A0F1B" w:rsidRDefault="176DB819" w14:paraId="503D067E" w14:textId="356FED95">
      <w:pPr>
        <w:pStyle w:val="ListParagraph"/>
        <w:numPr>
          <w:ilvl w:val="0"/>
          <w:numId w:val="24"/>
        </w:numPr>
        <w:rPr>
          <w:rFonts w:cs="Arial"/>
          <w:sz w:val="24"/>
          <w:szCs w:val="24"/>
        </w:rPr>
      </w:pPr>
      <w:r w:rsidRPr="00F41A74">
        <w:rPr>
          <w:rFonts w:cs="Arial"/>
          <w:sz w:val="24"/>
          <w:szCs w:val="24"/>
        </w:rPr>
        <w:t>Complete a final project evaluation</w:t>
      </w:r>
      <w:r w:rsidRPr="00F41A74" w:rsidR="00B14D94">
        <w:rPr>
          <w:rFonts w:cs="Arial"/>
          <w:sz w:val="24"/>
          <w:szCs w:val="24"/>
        </w:rPr>
        <w:t xml:space="preserve"> which meets the requirements of the National Lottery Heritage Fund’s </w:t>
      </w:r>
      <w:hyperlink w:history="1" r:id="rId16">
        <w:r w:rsidRPr="00F41A74" w:rsidR="00B14D94">
          <w:rPr>
            <w:rStyle w:val="Hyperlink"/>
            <w:rFonts w:cs="Arial"/>
            <w:sz w:val="24"/>
            <w:szCs w:val="24"/>
          </w:rPr>
          <w:t>evaluation guidance</w:t>
        </w:r>
      </w:hyperlink>
    </w:p>
    <w:p w:rsidRPr="00F41A74" w:rsidR="00B14D94" w:rsidP="007A0F1B" w:rsidRDefault="00B14D94" w14:paraId="19FFE414" w14:textId="2BF0BC0A">
      <w:pPr>
        <w:pStyle w:val="ListParagraph"/>
        <w:numPr>
          <w:ilvl w:val="0"/>
          <w:numId w:val="24"/>
        </w:numPr>
        <w:rPr>
          <w:rFonts w:cs="Arial"/>
          <w:sz w:val="24"/>
          <w:szCs w:val="24"/>
        </w:rPr>
      </w:pPr>
      <w:r w:rsidRPr="00F41A74">
        <w:rPr>
          <w:rFonts w:cs="Arial"/>
          <w:sz w:val="24"/>
          <w:szCs w:val="24"/>
        </w:rPr>
        <w:t>Produce a summary report which can be shared widely with a range of audiences</w:t>
      </w:r>
    </w:p>
    <w:p w:rsidRPr="00F41A74" w:rsidR="00C7308E" w:rsidP="007A0F1B" w:rsidRDefault="00C7308E" w14:paraId="4780107C" w14:textId="19AA551E">
      <w:pPr>
        <w:pStyle w:val="ListParagraph"/>
        <w:numPr>
          <w:ilvl w:val="0"/>
          <w:numId w:val="24"/>
        </w:numPr>
        <w:rPr>
          <w:rFonts w:cs="Arial"/>
          <w:sz w:val="24"/>
          <w:szCs w:val="24"/>
        </w:rPr>
      </w:pPr>
      <w:r w:rsidRPr="00F41A74">
        <w:rPr>
          <w:rFonts w:cs="Arial"/>
          <w:sz w:val="24"/>
          <w:szCs w:val="24"/>
        </w:rPr>
        <w:t xml:space="preserve">Facilitate a </w:t>
      </w:r>
      <w:r w:rsidR="00293604">
        <w:rPr>
          <w:rFonts w:cs="Arial"/>
          <w:sz w:val="24"/>
          <w:szCs w:val="24"/>
        </w:rPr>
        <w:t>‘</w:t>
      </w:r>
      <w:r w:rsidRPr="00F41A74">
        <w:rPr>
          <w:rFonts w:cs="Arial"/>
          <w:sz w:val="24"/>
          <w:szCs w:val="24"/>
        </w:rPr>
        <w:t>lessons</w:t>
      </w:r>
      <w:r w:rsidR="00293604">
        <w:rPr>
          <w:rFonts w:cs="Arial"/>
          <w:sz w:val="24"/>
          <w:szCs w:val="24"/>
        </w:rPr>
        <w:t xml:space="preserve"> </w:t>
      </w:r>
      <w:r w:rsidRPr="00F41A74">
        <w:rPr>
          <w:rFonts w:cs="Arial"/>
          <w:sz w:val="24"/>
          <w:szCs w:val="24"/>
        </w:rPr>
        <w:t>learned</w:t>
      </w:r>
      <w:r w:rsidR="00293604">
        <w:rPr>
          <w:rFonts w:cs="Arial"/>
          <w:sz w:val="24"/>
          <w:szCs w:val="24"/>
        </w:rPr>
        <w:t>’</w:t>
      </w:r>
      <w:r w:rsidRPr="00F41A74">
        <w:rPr>
          <w:rFonts w:cs="Arial"/>
          <w:sz w:val="24"/>
          <w:szCs w:val="24"/>
        </w:rPr>
        <w:t xml:space="preserve"> workshop with the </w:t>
      </w:r>
      <w:r w:rsidR="00293604">
        <w:rPr>
          <w:rFonts w:cs="Arial"/>
          <w:sz w:val="24"/>
          <w:szCs w:val="24"/>
        </w:rPr>
        <w:t>Project Team</w:t>
      </w:r>
      <w:r w:rsidRPr="00F41A74">
        <w:rPr>
          <w:rFonts w:cs="Arial"/>
          <w:sz w:val="24"/>
          <w:szCs w:val="24"/>
        </w:rPr>
        <w:t xml:space="preserve"> at the end of the project, to discuss and refine further the learnings from the evaluation</w:t>
      </w:r>
    </w:p>
    <w:p w:rsidRPr="00F41A74" w:rsidR="00C7308E" w:rsidP="007A0F1B" w:rsidRDefault="00C7308E" w14:paraId="3F60E8CA" w14:textId="0A105AA7">
      <w:pPr>
        <w:pStyle w:val="ListParagraph"/>
        <w:numPr>
          <w:ilvl w:val="0"/>
          <w:numId w:val="24"/>
        </w:numPr>
        <w:rPr>
          <w:rFonts w:cs="Arial"/>
          <w:sz w:val="24"/>
          <w:szCs w:val="24"/>
        </w:rPr>
      </w:pPr>
      <w:r w:rsidRPr="00F41A74">
        <w:rPr>
          <w:rFonts w:cs="Arial"/>
          <w:sz w:val="24"/>
          <w:szCs w:val="24"/>
        </w:rPr>
        <w:t xml:space="preserve">Work closely with </w:t>
      </w:r>
      <w:r w:rsidR="00293604">
        <w:rPr>
          <w:rFonts w:cs="Arial"/>
          <w:sz w:val="24"/>
          <w:szCs w:val="24"/>
        </w:rPr>
        <w:t>the Project Team</w:t>
      </w:r>
      <w:r w:rsidRPr="00F41A74">
        <w:rPr>
          <w:rFonts w:cs="Arial"/>
          <w:sz w:val="24"/>
          <w:szCs w:val="24"/>
        </w:rPr>
        <w:t xml:space="preserve"> to share the learning with The National Lottery Heritage Fund and other stakeholders as part of the project’s communications plan</w:t>
      </w:r>
    </w:p>
    <w:p w:rsidRPr="00F41A74" w:rsidR="5FE22074" w:rsidP="00C10DC0" w:rsidRDefault="5FE22074" w14:paraId="3FC39373" w14:textId="29F04A90">
      <w:pPr>
        <w:rPr>
          <w:rFonts w:cs="Arial"/>
          <w:sz w:val="24"/>
          <w:szCs w:val="24"/>
        </w:rPr>
      </w:pPr>
    </w:p>
    <w:p w:rsidRPr="00F41A74" w:rsidR="009F5D13" w:rsidP="5FE22074" w:rsidRDefault="009F5D13" w14:paraId="717D274A" w14:textId="4982F060">
      <w:pPr>
        <w:rPr>
          <w:rFonts w:eastAsia="Arial" w:cs="Arial"/>
          <w:sz w:val="24"/>
          <w:szCs w:val="24"/>
          <w:u w:val="single"/>
        </w:rPr>
      </w:pPr>
      <w:r w:rsidRPr="00F41A74">
        <w:rPr>
          <w:rFonts w:eastAsia="Arial" w:cs="Arial"/>
          <w:sz w:val="24"/>
          <w:szCs w:val="24"/>
          <w:u w:val="single"/>
        </w:rPr>
        <w:t>Across Both Phases</w:t>
      </w:r>
    </w:p>
    <w:p w:rsidRPr="00F41A74" w:rsidR="009F5D13" w:rsidP="5FE22074" w:rsidRDefault="009F5D13" w14:paraId="51C3765E" w14:textId="77777777">
      <w:pPr>
        <w:rPr>
          <w:rFonts w:eastAsia="Arial" w:cs="Arial"/>
          <w:sz w:val="24"/>
          <w:szCs w:val="24"/>
        </w:rPr>
      </w:pPr>
    </w:p>
    <w:p w:rsidRPr="00F41A74" w:rsidR="5E638302" w:rsidP="5FE22074" w:rsidRDefault="5E638302" w14:paraId="533AE95B" w14:textId="3D110A43">
      <w:pPr>
        <w:rPr>
          <w:rFonts w:eastAsia="Arial" w:cs="Arial"/>
          <w:sz w:val="24"/>
          <w:szCs w:val="24"/>
        </w:rPr>
      </w:pPr>
      <w:r w:rsidRPr="00F41A74">
        <w:rPr>
          <w:rFonts w:eastAsia="Arial" w:cs="Arial"/>
          <w:sz w:val="24"/>
          <w:szCs w:val="24"/>
        </w:rPr>
        <w:t>The Evaluation Consultant will:</w:t>
      </w:r>
    </w:p>
    <w:p w:rsidRPr="00F41A74" w:rsidR="003364F7" w:rsidP="5FE22074" w:rsidRDefault="003364F7" w14:paraId="71BA6114" w14:textId="77777777">
      <w:pPr>
        <w:rPr>
          <w:rFonts w:eastAsia="Arial" w:cs="Arial"/>
          <w:sz w:val="24"/>
          <w:szCs w:val="24"/>
        </w:rPr>
      </w:pPr>
    </w:p>
    <w:p w:rsidRPr="00F41A74" w:rsidR="5E638302" w:rsidP="007A0F1B" w:rsidRDefault="5E638302" w14:paraId="31E18911" w14:textId="1091A1B4">
      <w:pPr>
        <w:pStyle w:val="ListParagraph"/>
        <w:numPr>
          <w:ilvl w:val="0"/>
          <w:numId w:val="25"/>
        </w:numPr>
        <w:rPr>
          <w:rFonts w:eastAsia="Arial" w:cs="Arial"/>
          <w:sz w:val="24"/>
          <w:szCs w:val="24"/>
        </w:rPr>
      </w:pPr>
      <w:r w:rsidRPr="00F41A74">
        <w:rPr>
          <w:rFonts w:eastAsia="Arial" w:cs="Arial"/>
          <w:sz w:val="24"/>
          <w:szCs w:val="24"/>
        </w:rPr>
        <w:t xml:space="preserve">Utilise hybrid working, combining remote working and face to face activity as the project requires. </w:t>
      </w:r>
    </w:p>
    <w:p w:rsidRPr="008B5219" w:rsidR="5E638302" w:rsidP="007A0F1B" w:rsidRDefault="5E638302" w14:paraId="07C378E9" w14:textId="73F1C054">
      <w:pPr>
        <w:pStyle w:val="ListParagraph"/>
        <w:numPr>
          <w:ilvl w:val="0"/>
          <w:numId w:val="25"/>
        </w:numPr>
        <w:rPr>
          <w:rFonts w:eastAsia="Arial" w:cs="Arial"/>
          <w:sz w:val="24"/>
          <w:szCs w:val="24"/>
        </w:rPr>
      </w:pPr>
      <w:r w:rsidRPr="00F41A74">
        <w:rPr>
          <w:rFonts w:eastAsia="Arial" w:cs="Arial"/>
          <w:sz w:val="24"/>
          <w:szCs w:val="24"/>
        </w:rPr>
        <w:t xml:space="preserve">Work closely with </w:t>
      </w:r>
      <w:r w:rsidRPr="008B5219">
        <w:rPr>
          <w:rFonts w:eastAsia="Arial" w:cs="Arial"/>
          <w:sz w:val="24"/>
          <w:szCs w:val="24"/>
        </w:rPr>
        <w:t xml:space="preserve">members of the </w:t>
      </w:r>
      <w:r w:rsidRPr="008B5219" w:rsidR="008B5219">
        <w:rPr>
          <w:rFonts w:eastAsia="Arial" w:cs="Arial"/>
          <w:sz w:val="24"/>
          <w:szCs w:val="24"/>
        </w:rPr>
        <w:t>P</w:t>
      </w:r>
      <w:r w:rsidRPr="008B5219">
        <w:rPr>
          <w:rFonts w:eastAsia="Arial" w:cs="Arial"/>
          <w:sz w:val="24"/>
          <w:szCs w:val="24"/>
        </w:rPr>
        <w:t xml:space="preserve">roject </w:t>
      </w:r>
      <w:r w:rsidR="008B5219">
        <w:rPr>
          <w:rFonts w:eastAsia="Arial" w:cs="Arial"/>
          <w:sz w:val="24"/>
          <w:szCs w:val="24"/>
        </w:rPr>
        <w:t>T</w:t>
      </w:r>
      <w:r w:rsidRPr="008B5219">
        <w:rPr>
          <w:rFonts w:eastAsia="Arial" w:cs="Arial"/>
          <w:sz w:val="24"/>
          <w:szCs w:val="24"/>
        </w:rPr>
        <w:t xml:space="preserve">eam at all stages to ensure </w:t>
      </w:r>
      <w:r w:rsidR="00020224">
        <w:rPr>
          <w:rFonts w:eastAsia="Arial" w:cs="Arial"/>
          <w:sz w:val="24"/>
          <w:szCs w:val="24"/>
        </w:rPr>
        <w:t xml:space="preserve">that </w:t>
      </w:r>
      <w:r w:rsidRPr="008B5219">
        <w:rPr>
          <w:rFonts w:eastAsia="Arial" w:cs="Arial"/>
          <w:sz w:val="24"/>
          <w:szCs w:val="24"/>
        </w:rPr>
        <w:t xml:space="preserve">planned evaluation activities are deliverable, costed and sustainable </w:t>
      </w:r>
    </w:p>
    <w:p w:rsidRPr="00F41A74" w:rsidR="5E638302" w:rsidP="007A0F1B" w:rsidRDefault="5E638302" w14:paraId="7BBD866C" w14:textId="7BDA2682">
      <w:pPr>
        <w:pStyle w:val="ListParagraph"/>
        <w:numPr>
          <w:ilvl w:val="0"/>
          <w:numId w:val="25"/>
        </w:numPr>
        <w:rPr>
          <w:rFonts w:eastAsia="Arial" w:cs="Arial"/>
          <w:sz w:val="24"/>
          <w:szCs w:val="24"/>
        </w:rPr>
      </w:pPr>
      <w:r w:rsidRPr="00F41A74">
        <w:rPr>
          <w:rFonts w:eastAsia="Arial" w:cs="Arial"/>
          <w:sz w:val="24"/>
          <w:szCs w:val="24"/>
        </w:rPr>
        <w:t xml:space="preserve">Actively engage with the </w:t>
      </w:r>
      <w:r w:rsidR="0095479C">
        <w:rPr>
          <w:rFonts w:eastAsia="Arial" w:cs="Arial"/>
          <w:sz w:val="24"/>
          <w:szCs w:val="24"/>
        </w:rPr>
        <w:t>stakeholder consultation and engagement</w:t>
      </w:r>
      <w:r w:rsidRPr="00F41A74">
        <w:rPr>
          <w:rFonts w:eastAsia="Arial" w:cs="Arial"/>
          <w:sz w:val="24"/>
          <w:szCs w:val="24"/>
        </w:rPr>
        <w:t xml:space="preserve"> process to inform </w:t>
      </w:r>
      <w:r w:rsidR="008B5219">
        <w:rPr>
          <w:rFonts w:eastAsia="Arial" w:cs="Arial"/>
          <w:sz w:val="24"/>
          <w:szCs w:val="24"/>
        </w:rPr>
        <w:t xml:space="preserve">development of the </w:t>
      </w:r>
      <w:r w:rsidR="00020224">
        <w:rPr>
          <w:rFonts w:eastAsia="Arial" w:cs="Arial"/>
          <w:sz w:val="24"/>
          <w:szCs w:val="24"/>
        </w:rPr>
        <w:t>required reports and frameworks</w:t>
      </w:r>
    </w:p>
    <w:p w:rsidRPr="00F41A74" w:rsidR="5E638302" w:rsidP="007A0F1B" w:rsidRDefault="5E638302" w14:paraId="2AEC954D" w14:textId="67542AD2">
      <w:pPr>
        <w:pStyle w:val="ListParagraph"/>
        <w:numPr>
          <w:ilvl w:val="0"/>
          <w:numId w:val="25"/>
        </w:numPr>
        <w:rPr>
          <w:rFonts w:eastAsia="Arial" w:cs="Arial"/>
          <w:sz w:val="24"/>
          <w:szCs w:val="24"/>
        </w:rPr>
      </w:pPr>
      <w:r w:rsidRPr="00F41A74">
        <w:rPr>
          <w:rFonts w:eastAsia="Arial" w:cs="Arial"/>
          <w:sz w:val="24"/>
          <w:szCs w:val="24"/>
        </w:rPr>
        <w:lastRenderedPageBreak/>
        <w:t>Work closely with wider project partners regarding the planning and delivery of pilot events and evaluation</w:t>
      </w:r>
    </w:p>
    <w:p w:rsidRPr="00F41A74" w:rsidR="5FE22074" w:rsidP="5FE22074" w:rsidRDefault="5FE22074" w14:paraId="476E524F" w14:textId="0A5D0C20">
      <w:pPr>
        <w:rPr>
          <w:rFonts w:cs="Arial"/>
          <w:sz w:val="24"/>
          <w:szCs w:val="24"/>
        </w:rPr>
      </w:pPr>
    </w:p>
    <w:p w:rsidRPr="00F41A74" w:rsidR="332BDA66" w:rsidP="5FE22074" w:rsidRDefault="332BDA66" w14:paraId="63174E47" w14:textId="7279528E">
      <w:pPr>
        <w:rPr>
          <w:rFonts w:cs="Arial"/>
          <w:sz w:val="24"/>
          <w:szCs w:val="24"/>
        </w:rPr>
      </w:pPr>
      <w:r w:rsidRPr="00F41A74">
        <w:rPr>
          <w:rFonts w:cs="Arial"/>
          <w:sz w:val="24"/>
          <w:szCs w:val="24"/>
        </w:rPr>
        <w:t>What the Authority and Foundation will provide:</w:t>
      </w:r>
    </w:p>
    <w:p w:rsidRPr="00F41A74" w:rsidR="003364F7" w:rsidP="5FE22074" w:rsidRDefault="003364F7" w14:paraId="71C37F9B" w14:textId="77777777">
      <w:pPr>
        <w:rPr>
          <w:rFonts w:cs="Arial"/>
          <w:sz w:val="24"/>
          <w:szCs w:val="24"/>
        </w:rPr>
      </w:pPr>
    </w:p>
    <w:p w:rsidRPr="00F41A74" w:rsidR="332BDA66" w:rsidP="007A0F1B" w:rsidRDefault="332BDA66" w14:paraId="19A97B5E" w14:textId="49765531">
      <w:pPr>
        <w:pStyle w:val="ListParagraph"/>
        <w:numPr>
          <w:ilvl w:val="0"/>
          <w:numId w:val="26"/>
        </w:numPr>
        <w:rPr>
          <w:rFonts w:eastAsia="Arial" w:cs="Arial"/>
          <w:sz w:val="24"/>
          <w:szCs w:val="24"/>
        </w:rPr>
      </w:pPr>
      <w:r w:rsidRPr="00F41A74">
        <w:rPr>
          <w:rFonts w:eastAsia="Arial" w:cs="Arial"/>
          <w:sz w:val="24"/>
          <w:szCs w:val="24"/>
        </w:rPr>
        <w:t xml:space="preserve">Desk space as required at its Bakewell HQ, or any </w:t>
      </w:r>
      <w:r w:rsidRPr="00F41A74" w:rsidR="334EB5B6">
        <w:rPr>
          <w:rFonts w:eastAsia="Arial" w:cs="Arial"/>
          <w:sz w:val="24"/>
          <w:szCs w:val="24"/>
        </w:rPr>
        <w:t>of its other staff bases</w:t>
      </w:r>
      <w:r w:rsidRPr="00F41A74">
        <w:rPr>
          <w:rFonts w:eastAsia="Arial" w:cs="Arial"/>
          <w:sz w:val="24"/>
          <w:szCs w:val="24"/>
        </w:rPr>
        <w:t xml:space="preserve"> in Grindleford, </w:t>
      </w:r>
      <w:proofErr w:type="spellStart"/>
      <w:r w:rsidRPr="00F41A74">
        <w:rPr>
          <w:rFonts w:eastAsia="Arial" w:cs="Arial"/>
          <w:sz w:val="24"/>
          <w:szCs w:val="24"/>
        </w:rPr>
        <w:t>Warslow</w:t>
      </w:r>
      <w:proofErr w:type="spellEnd"/>
      <w:r w:rsidRPr="00F41A74">
        <w:rPr>
          <w:rFonts w:eastAsia="Arial" w:cs="Arial"/>
          <w:sz w:val="24"/>
          <w:szCs w:val="24"/>
        </w:rPr>
        <w:t xml:space="preserve">, </w:t>
      </w:r>
      <w:proofErr w:type="spellStart"/>
      <w:r w:rsidRPr="00F41A74">
        <w:rPr>
          <w:rFonts w:eastAsia="Arial" w:cs="Arial"/>
          <w:sz w:val="24"/>
          <w:szCs w:val="24"/>
        </w:rPr>
        <w:t>Edale</w:t>
      </w:r>
      <w:proofErr w:type="spellEnd"/>
      <w:r w:rsidRPr="00F41A74">
        <w:rPr>
          <w:rFonts w:eastAsia="Arial" w:cs="Arial"/>
          <w:sz w:val="24"/>
          <w:szCs w:val="24"/>
        </w:rPr>
        <w:t xml:space="preserve"> and </w:t>
      </w:r>
      <w:proofErr w:type="spellStart"/>
      <w:r w:rsidRPr="00F41A74">
        <w:rPr>
          <w:rFonts w:eastAsia="Arial" w:cs="Arial"/>
          <w:sz w:val="24"/>
          <w:szCs w:val="24"/>
        </w:rPr>
        <w:t>Longdendale</w:t>
      </w:r>
      <w:proofErr w:type="spellEnd"/>
      <w:r w:rsidRPr="00F41A74" w:rsidR="66E7D2D8">
        <w:rPr>
          <w:rFonts w:eastAsia="Arial" w:cs="Arial"/>
          <w:sz w:val="24"/>
          <w:szCs w:val="24"/>
        </w:rPr>
        <w:t xml:space="preserve"> </w:t>
      </w:r>
    </w:p>
    <w:p w:rsidRPr="00F41A74" w:rsidR="332BDA66" w:rsidP="007A0F1B" w:rsidRDefault="332BDA66" w14:paraId="7D8D0CEF" w14:textId="54122EFE">
      <w:pPr>
        <w:pStyle w:val="ListParagraph"/>
        <w:numPr>
          <w:ilvl w:val="0"/>
          <w:numId w:val="26"/>
        </w:numPr>
        <w:rPr>
          <w:rFonts w:eastAsia="Arial" w:cs="Arial"/>
          <w:sz w:val="24"/>
          <w:szCs w:val="24"/>
        </w:rPr>
      </w:pPr>
      <w:r w:rsidRPr="00F41A74">
        <w:rPr>
          <w:rFonts w:eastAsia="Arial" w:cs="Arial"/>
          <w:sz w:val="24"/>
          <w:szCs w:val="24"/>
        </w:rPr>
        <w:t xml:space="preserve">Expertise in physical heritage data to assess what will be most useful for the project  </w:t>
      </w:r>
    </w:p>
    <w:p w:rsidRPr="00F41A74" w:rsidR="332BDA66" w:rsidP="007A0F1B" w:rsidRDefault="332BDA66" w14:paraId="0EE9822D" w14:textId="009C84B8">
      <w:pPr>
        <w:pStyle w:val="ListParagraph"/>
        <w:numPr>
          <w:ilvl w:val="0"/>
          <w:numId w:val="26"/>
        </w:numPr>
        <w:rPr>
          <w:rFonts w:eastAsia="Arial" w:cs="Arial"/>
          <w:sz w:val="24"/>
          <w:szCs w:val="24"/>
        </w:rPr>
      </w:pPr>
      <w:r w:rsidRPr="00F41A74">
        <w:rPr>
          <w:rFonts w:eastAsia="Arial" w:cs="Arial"/>
          <w:sz w:val="24"/>
          <w:szCs w:val="24"/>
        </w:rPr>
        <w:t>Work together to bring key stakeholders together as needed to inform the evaluation approach in a timely manner</w:t>
      </w:r>
    </w:p>
    <w:p w:rsidRPr="00F41A74" w:rsidR="332BDA66" w:rsidP="007A0F1B" w:rsidRDefault="332BDA66" w14:paraId="31F92183" w14:textId="4BD8DAD4">
      <w:pPr>
        <w:pStyle w:val="ListParagraph"/>
        <w:numPr>
          <w:ilvl w:val="0"/>
          <w:numId w:val="26"/>
        </w:numPr>
        <w:rPr>
          <w:rFonts w:eastAsia="Arial" w:cs="Arial"/>
          <w:sz w:val="24"/>
          <w:szCs w:val="24"/>
        </w:rPr>
      </w:pPr>
      <w:r w:rsidRPr="00F41A74">
        <w:rPr>
          <w:rFonts w:eastAsia="Arial" w:cs="Arial"/>
          <w:sz w:val="24"/>
          <w:szCs w:val="24"/>
        </w:rPr>
        <w:t xml:space="preserve">Support in developing the evaluation questions/process so it meets the needs of participants, funders and the Authority </w:t>
      </w:r>
    </w:p>
    <w:p w:rsidRPr="00F41A74" w:rsidR="5FE22074" w:rsidP="5FE22074" w:rsidRDefault="5FE22074" w14:paraId="26C70CF9" w14:textId="77777777">
      <w:pPr>
        <w:rPr>
          <w:rFonts w:cs="Arial"/>
          <w:sz w:val="24"/>
          <w:szCs w:val="24"/>
        </w:rPr>
      </w:pPr>
    </w:p>
    <w:p w:rsidRPr="00F41A74" w:rsidR="5FE22074" w:rsidP="5FE22074" w:rsidRDefault="5FE22074" w14:paraId="254FB9C9" w14:textId="455539FE">
      <w:pPr>
        <w:rPr>
          <w:rFonts w:cs="Arial"/>
          <w:sz w:val="24"/>
          <w:szCs w:val="24"/>
        </w:rPr>
      </w:pPr>
    </w:p>
    <w:p w:rsidRPr="007A0F1B" w:rsidR="007D2E61" w:rsidP="004A7D65" w:rsidRDefault="007D2E61" w14:paraId="4A56D908" w14:textId="2035E8D1">
      <w:pPr>
        <w:rPr>
          <w:rFonts w:cs="Arial"/>
          <w:b/>
          <w:bCs/>
          <w:sz w:val="28"/>
          <w:szCs w:val="28"/>
        </w:rPr>
      </w:pPr>
      <w:r w:rsidRPr="007A0F1B">
        <w:rPr>
          <w:rFonts w:cs="Arial"/>
          <w:b/>
          <w:bCs/>
          <w:sz w:val="28"/>
          <w:szCs w:val="28"/>
        </w:rPr>
        <w:t>Budget</w:t>
      </w:r>
    </w:p>
    <w:p w:rsidRPr="00F41A74" w:rsidR="00750D9E" w:rsidP="004A7D65" w:rsidRDefault="00750D9E" w14:paraId="698DC141" w14:textId="77777777">
      <w:pPr>
        <w:rPr>
          <w:rFonts w:cs="Arial"/>
          <w:bCs/>
          <w:sz w:val="24"/>
          <w:szCs w:val="24"/>
        </w:rPr>
      </w:pPr>
    </w:p>
    <w:p w:rsidRPr="00F41A74" w:rsidR="00720286" w:rsidP="004A7D65" w:rsidRDefault="00720286" w14:paraId="37EA7590" w14:textId="5F96478E">
      <w:pPr>
        <w:rPr>
          <w:rFonts w:cs="Arial"/>
          <w:sz w:val="24"/>
          <w:szCs w:val="24"/>
          <w:u w:val="single"/>
        </w:rPr>
      </w:pPr>
      <w:r w:rsidRPr="00F41A74">
        <w:rPr>
          <w:rFonts w:cs="Arial"/>
          <w:sz w:val="24"/>
          <w:szCs w:val="24"/>
          <w:u w:val="single"/>
        </w:rPr>
        <w:t>Development Phase</w:t>
      </w:r>
    </w:p>
    <w:p w:rsidRPr="00F41A74" w:rsidR="00720286" w:rsidP="004A7D65" w:rsidRDefault="00720286" w14:paraId="281E7AFD" w14:textId="77777777">
      <w:pPr>
        <w:rPr>
          <w:rFonts w:cs="Arial"/>
          <w:sz w:val="24"/>
          <w:szCs w:val="24"/>
        </w:rPr>
      </w:pPr>
    </w:p>
    <w:p w:rsidRPr="00F41A74" w:rsidR="002506F2" w:rsidP="004A7D65" w:rsidRDefault="007D2E61" w14:paraId="68A53AD5" w14:textId="08BCCA08">
      <w:pPr>
        <w:rPr>
          <w:rFonts w:cs="Arial"/>
          <w:sz w:val="24"/>
          <w:szCs w:val="24"/>
        </w:rPr>
      </w:pPr>
      <w:r w:rsidRPr="00F41A74">
        <w:rPr>
          <w:rFonts w:cs="Arial"/>
          <w:sz w:val="24"/>
          <w:szCs w:val="24"/>
        </w:rPr>
        <w:t>Services provided should not exceed £</w:t>
      </w:r>
      <w:r w:rsidRPr="00F41A74" w:rsidR="5ACD3A41">
        <w:rPr>
          <w:rFonts w:cs="Arial"/>
          <w:sz w:val="24"/>
          <w:szCs w:val="24"/>
        </w:rPr>
        <w:t>8,250</w:t>
      </w:r>
      <w:r w:rsidRPr="00F41A74" w:rsidR="00957EEA">
        <w:rPr>
          <w:rFonts w:cs="Arial"/>
          <w:sz w:val="24"/>
          <w:szCs w:val="24"/>
        </w:rPr>
        <w:t xml:space="preserve"> (excluding VAT)</w:t>
      </w:r>
      <w:r w:rsidRPr="00F41A74">
        <w:rPr>
          <w:rFonts w:cs="Arial"/>
          <w:sz w:val="24"/>
          <w:szCs w:val="24"/>
        </w:rPr>
        <w:t xml:space="preserve"> including costs, travel etc</w:t>
      </w:r>
      <w:r w:rsidRPr="00F41A74" w:rsidR="002506F2">
        <w:rPr>
          <w:rFonts w:cs="Arial"/>
          <w:sz w:val="24"/>
          <w:szCs w:val="24"/>
        </w:rPr>
        <w:t xml:space="preserve">.  Payment will be made </w:t>
      </w:r>
      <w:r w:rsidRPr="00F41A74" w:rsidR="009C6A4F">
        <w:rPr>
          <w:rFonts w:cs="Arial"/>
          <w:sz w:val="24"/>
          <w:szCs w:val="24"/>
        </w:rPr>
        <w:t>in three instalments based on work completed to-date</w:t>
      </w:r>
      <w:r w:rsidRPr="00F41A74" w:rsidR="002506F2">
        <w:rPr>
          <w:rFonts w:cs="Arial"/>
          <w:sz w:val="24"/>
          <w:szCs w:val="24"/>
        </w:rPr>
        <w:t>:</w:t>
      </w:r>
    </w:p>
    <w:p w:rsidRPr="00F41A74" w:rsidR="002506F2" w:rsidP="004A7D65" w:rsidRDefault="002506F2" w14:paraId="738D2117" w14:textId="77777777">
      <w:pPr>
        <w:rPr>
          <w:rFonts w:cs="Arial"/>
          <w:sz w:val="24"/>
          <w:szCs w:val="24"/>
        </w:rPr>
      </w:pPr>
    </w:p>
    <w:p w:rsidRPr="00F41A74" w:rsidR="009631CB" w:rsidP="002506F2" w:rsidRDefault="009631CB" w14:paraId="5BFABD6D" w14:textId="77777777">
      <w:pPr>
        <w:pStyle w:val="ListParagraph"/>
        <w:numPr>
          <w:ilvl w:val="0"/>
          <w:numId w:val="21"/>
        </w:numPr>
        <w:rPr>
          <w:rFonts w:cs="Arial"/>
          <w:sz w:val="24"/>
          <w:szCs w:val="24"/>
        </w:rPr>
      </w:pPr>
      <w:r w:rsidRPr="00F41A74">
        <w:rPr>
          <w:rFonts w:cs="Arial"/>
          <w:sz w:val="24"/>
          <w:szCs w:val="24"/>
        </w:rPr>
        <w:t>The first instalment</w:t>
      </w:r>
      <w:r w:rsidRPr="00F41A74" w:rsidR="00B80D67">
        <w:rPr>
          <w:rFonts w:cs="Arial"/>
          <w:sz w:val="24"/>
          <w:szCs w:val="24"/>
        </w:rPr>
        <w:t xml:space="preserve"> will be </w:t>
      </w:r>
      <w:r w:rsidRPr="00F41A74" w:rsidR="007D2E61">
        <w:rPr>
          <w:rFonts w:cs="Arial"/>
          <w:sz w:val="24"/>
          <w:szCs w:val="24"/>
        </w:rPr>
        <w:t>payable on</w:t>
      </w:r>
      <w:r w:rsidRPr="00F41A74" w:rsidR="00264BB3">
        <w:rPr>
          <w:rFonts w:cs="Arial"/>
          <w:sz w:val="24"/>
          <w:szCs w:val="24"/>
        </w:rPr>
        <w:t>ce the evaluation approach for the Development Phase has been designed and agreed</w:t>
      </w:r>
    </w:p>
    <w:p w:rsidRPr="00F41A74" w:rsidR="00101CBD" w:rsidP="002506F2" w:rsidRDefault="00527EEE" w14:paraId="08348E80" w14:textId="77777777">
      <w:pPr>
        <w:pStyle w:val="ListParagraph"/>
        <w:numPr>
          <w:ilvl w:val="0"/>
          <w:numId w:val="21"/>
        </w:numPr>
        <w:rPr>
          <w:rFonts w:cs="Arial"/>
          <w:sz w:val="24"/>
          <w:szCs w:val="24"/>
        </w:rPr>
      </w:pPr>
      <w:r w:rsidRPr="00F41A74">
        <w:rPr>
          <w:rFonts w:cs="Arial"/>
          <w:sz w:val="24"/>
          <w:szCs w:val="24"/>
        </w:rPr>
        <w:t>The second will be payable in March 2026</w:t>
      </w:r>
    </w:p>
    <w:p w:rsidRPr="00F41A74" w:rsidR="007D2E61" w:rsidP="002506F2" w:rsidRDefault="00101CBD" w14:paraId="7E3BC203" w14:textId="76E41C04">
      <w:pPr>
        <w:pStyle w:val="ListParagraph"/>
        <w:numPr>
          <w:ilvl w:val="0"/>
          <w:numId w:val="21"/>
        </w:numPr>
        <w:rPr>
          <w:rFonts w:cs="Arial"/>
          <w:sz w:val="24"/>
          <w:szCs w:val="24"/>
        </w:rPr>
      </w:pPr>
      <w:r w:rsidRPr="00F41A74">
        <w:rPr>
          <w:rFonts w:cs="Arial"/>
          <w:sz w:val="24"/>
          <w:szCs w:val="24"/>
        </w:rPr>
        <w:t xml:space="preserve">The final instalment will be payable on </w:t>
      </w:r>
      <w:r w:rsidRPr="00F41A74" w:rsidR="007D2E61">
        <w:rPr>
          <w:rFonts w:cs="Arial"/>
          <w:sz w:val="24"/>
          <w:szCs w:val="24"/>
        </w:rPr>
        <w:t xml:space="preserve">completion of service </w:t>
      </w:r>
    </w:p>
    <w:p w:rsidRPr="00F41A74" w:rsidR="00972D88" w:rsidP="004A7D65" w:rsidRDefault="00972D88" w14:paraId="14EEFC9D" w14:textId="77777777">
      <w:pPr>
        <w:rPr>
          <w:rFonts w:cs="Arial"/>
          <w:sz w:val="24"/>
          <w:szCs w:val="24"/>
        </w:rPr>
      </w:pPr>
    </w:p>
    <w:p w:rsidRPr="00F41A74" w:rsidR="00972D88" w:rsidP="00972D88" w:rsidRDefault="00972D88" w14:paraId="7EBDD047" w14:textId="257FBB43">
      <w:pPr>
        <w:rPr>
          <w:rFonts w:cs="Arial"/>
          <w:sz w:val="24"/>
          <w:szCs w:val="24"/>
          <w:u w:val="single"/>
        </w:rPr>
      </w:pPr>
      <w:r w:rsidRPr="00F41A74">
        <w:rPr>
          <w:rFonts w:cs="Arial"/>
          <w:sz w:val="24"/>
          <w:szCs w:val="24"/>
          <w:u w:val="single"/>
        </w:rPr>
        <w:t>Delivery Phase</w:t>
      </w:r>
    </w:p>
    <w:p w:rsidRPr="00F41A74" w:rsidR="00972D88" w:rsidP="00972D88" w:rsidRDefault="00972D88" w14:paraId="52EC2D40" w14:textId="77777777">
      <w:pPr>
        <w:rPr>
          <w:rFonts w:cs="Arial"/>
          <w:sz w:val="24"/>
          <w:szCs w:val="24"/>
        </w:rPr>
      </w:pPr>
    </w:p>
    <w:p w:rsidRPr="00F41A74" w:rsidR="00972D88" w:rsidP="00972D88" w:rsidRDefault="00972D88" w14:paraId="4990DB06" w14:textId="7E12ED09">
      <w:pPr>
        <w:rPr>
          <w:rFonts w:cs="Arial"/>
          <w:sz w:val="24"/>
          <w:szCs w:val="24"/>
        </w:rPr>
      </w:pPr>
      <w:r w:rsidRPr="5B7BB773" w:rsidR="6699B83E">
        <w:rPr>
          <w:rFonts w:cs="Arial"/>
          <w:sz w:val="24"/>
          <w:szCs w:val="24"/>
        </w:rPr>
        <w:t xml:space="preserve">We have an anticipated budget of £20,000 (excluding VAT) for the Delivery Phase </w:t>
      </w:r>
      <w:r w:rsidRPr="5B7BB773" w:rsidR="00972D88">
        <w:rPr>
          <w:rFonts w:cs="Arial"/>
          <w:sz w:val="24"/>
          <w:szCs w:val="24"/>
        </w:rPr>
        <w:t>including costs, travel etc</w:t>
      </w:r>
      <w:r w:rsidRPr="5B7BB773" w:rsidR="007F3EDC">
        <w:rPr>
          <w:rFonts w:cs="Arial"/>
          <w:sz w:val="24"/>
          <w:szCs w:val="24"/>
        </w:rPr>
        <w:t>.</w:t>
      </w:r>
      <w:r w:rsidRPr="5B7BB773" w:rsidR="5727D820">
        <w:rPr>
          <w:rFonts w:cs="Arial"/>
          <w:sz w:val="24"/>
          <w:szCs w:val="24"/>
        </w:rPr>
        <w:t xml:space="preserve"> This will be confirmed during the Development Phase planning process. </w:t>
      </w:r>
      <w:r w:rsidRPr="5B7BB773" w:rsidR="007F3EDC">
        <w:rPr>
          <w:rFonts w:cs="Arial"/>
          <w:sz w:val="24"/>
          <w:szCs w:val="24"/>
        </w:rPr>
        <w:t>Payment will be made in instalments every six months based on work completed to-date.</w:t>
      </w:r>
    </w:p>
    <w:p w:rsidRPr="00F41A74" w:rsidR="00750D9E" w:rsidP="004A7D65" w:rsidRDefault="00750D9E" w14:paraId="558EEBDE" w14:textId="77777777">
      <w:pPr>
        <w:rPr>
          <w:rFonts w:cs="Arial"/>
          <w:bCs/>
          <w:sz w:val="24"/>
          <w:szCs w:val="24"/>
        </w:rPr>
      </w:pPr>
    </w:p>
    <w:p w:rsidRPr="007A0F1B" w:rsidR="007D2E61" w:rsidP="004A7D65" w:rsidRDefault="007D2E61" w14:paraId="66FB8A60" w14:textId="59A84646">
      <w:pPr>
        <w:rPr>
          <w:rFonts w:cs="Arial"/>
          <w:b/>
          <w:bCs/>
          <w:sz w:val="28"/>
          <w:szCs w:val="28"/>
        </w:rPr>
      </w:pPr>
      <w:r w:rsidRPr="007A0F1B">
        <w:rPr>
          <w:rFonts w:cs="Arial"/>
          <w:b/>
          <w:bCs/>
          <w:sz w:val="28"/>
          <w:szCs w:val="28"/>
        </w:rPr>
        <w:t>Timeline</w:t>
      </w:r>
      <w:r w:rsidRPr="007A0F1B" w:rsidR="00D40366">
        <w:rPr>
          <w:rFonts w:cs="Arial"/>
          <w:b/>
          <w:bCs/>
          <w:sz w:val="28"/>
          <w:szCs w:val="28"/>
        </w:rPr>
        <w:t xml:space="preserve"> </w:t>
      </w:r>
      <w:r w:rsidRPr="007A0F1B" w:rsidR="007A0F1B">
        <w:rPr>
          <w:rFonts w:cs="Arial"/>
          <w:b/>
          <w:bCs/>
          <w:sz w:val="28"/>
          <w:szCs w:val="28"/>
        </w:rPr>
        <w:t>&amp;</w:t>
      </w:r>
      <w:r w:rsidRPr="007A0F1B" w:rsidR="00D40366">
        <w:rPr>
          <w:rFonts w:cs="Arial"/>
          <w:b/>
          <w:bCs/>
          <w:sz w:val="28"/>
          <w:szCs w:val="28"/>
        </w:rPr>
        <w:t xml:space="preserve"> </w:t>
      </w:r>
      <w:r w:rsidRPr="007A0F1B" w:rsidR="007A0F1B">
        <w:rPr>
          <w:rFonts w:cs="Arial"/>
          <w:b/>
          <w:bCs/>
          <w:sz w:val="28"/>
          <w:szCs w:val="28"/>
        </w:rPr>
        <w:t>D</w:t>
      </w:r>
      <w:r w:rsidRPr="007A0F1B" w:rsidR="00D40366">
        <w:rPr>
          <w:rFonts w:cs="Arial"/>
          <w:b/>
          <w:bCs/>
          <w:sz w:val="28"/>
          <w:szCs w:val="28"/>
        </w:rPr>
        <w:t>eliverable</w:t>
      </w:r>
      <w:r w:rsidRPr="007A0F1B" w:rsidR="00771811">
        <w:rPr>
          <w:rFonts w:cs="Arial"/>
          <w:b/>
          <w:bCs/>
          <w:sz w:val="28"/>
          <w:szCs w:val="28"/>
        </w:rPr>
        <w:t>s</w:t>
      </w:r>
    </w:p>
    <w:p w:rsidRPr="00F41A74" w:rsidR="44AE79E7" w:rsidP="004A7D65" w:rsidRDefault="44AE79E7" w14:paraId="0895CADB" w14:textId="13BFE2C8">
      <w:pPr>
        <w:rPr>
          <w:rFonts w:cs="Arial"/>
          <w:b/>
          <w:bCs/>
          <w:sz w:val="24"/>
          <w:szCs w:val="24"/>
        </w:rPr>
      </w:pPr>
    </w:p>
    <w:p w:rsidRPr="00F41A74" w:rsidR="00745D5F" w:rsidP="004A7D65" w:rsidRDefault="00745D5F" w14:paraId="0785254A" w14:textId="2C42F50A">
      <w:pPr>
        <w:rPr>
          <w:rFonts w:cs="Arial"/>
          <w:sz w:val="24"/>
          <w:szCs w:val="24"/>
        </w:rPr>
      </w:pPr>
      <w:r w:rsidRPr="00F41A74">
        <w:rPr>
          <w:rFonts w:cs="Arial"/>
          <w:sz w:val="24"/>
          <w:szCs w:val="24"/>
        </w:rPr>
        <w:t xml:space="preserve">Key milestones/timelines for </w:t>
      </w:r>
      <w:r w:rsidRPr="00F41A74" w:rsidR="009D12F9">
        <w:rPr>
          <w:rFonts w:cs="Arial"/>
          <w:sz w:val="24"/>
          <w:szCs w:val="24"/>
        </w:rPr>
        <w:t>Development Phase</w:t>
      </w:r>
      <w:r w:rsidRPr="00F41A74">
        <w:rPr>
          <w:rFonts w:cs="Arial"/>
          <w:sz w:val="24"/>
          <w:szCs w:val="24"/>
        </w:rPr>
        <w:t>:</w:t>
      </w:r>
    </w:p>
    <w:p w:rsidRPr="00F41A74" w:rsidR="00745D5F" w:rsidP="004A7D65" w:rsidRDefault="00745D5F" w14:paraId="1CBCF0D1" w14:textId="77777777">
      <w:pPr>
        <w:rPr>
          <w:rFonts w:cs="Arial"/>
          <w:sz w:val="24"/>
          <w:szCs w:val="24"/>
        </w:rPr>
      </w:pPr>
    </w:p>
    <w:p w:rsidRPr="00F41A74" w:rsidR="00745D5F" w:rsidP="00745D5F" w:rsidRDefault="00745D5F" w14:paraId="2AAD717F" w14:textId="75F93457">
      <w:pPr>
        <w:pStyle w:val="ListParagraph"/>
        <w:numPr>
          <w:ilvl w:val="0"/>
          <w:numId w:val="19"/>
        </w:numPr>
        <w:rPr>
          <w:rFonts w:cs="Arial"/>
          <w:sz w:val="24"/>
          <w:szCs w:val="24"/>
        </w:rPr>
      </w:pPr>
      <w:r w:rsidRPr="5B7BB773" w:rsidR="00745D5F">
        <w:rPr>
          <w:rFonts w:cs="Arial"/>
          <w:sz w:val="24"/>
          <w:szCs w:val="24"/>
        </w:rPr>
        <w:t>Evaluation approach for Development Phase</w:t>
      </w:r>
      <w:r w:rsidRPr="5B7BB773" w:rsidR="00771811">
        <w:rPr>
          <w:rFonts w:cs="Arial"/>
          <w:sz w:val="24"/>
          <w:szCs w:val="24"/>
        </w:rPr>
        <w:t>, including evaluation toolkit</w:t>
      </w:r>
      <w:r w:rsidRPr="5B7BB773" w:rsidR="00745D5F">
        <w:rPr>
          <w:rFonts w:cs="Arial"/>
          <w:sz w:val="24"/>
          <w:szCs w:val="24"/>
        </w:rPr>
        <w:t xml:space="preserve"> to be </w:t>
      </w:r>
      <w:r w:rsidRPr="5B7BB773" w:rsidR="00952008">
        <w:rPr>
          <w:rFonts w:cs="Arial"/>
          <w:sz w:val="24"/>
          <w:szCs w:val="24"/>
        </w:rPr>
        <w:t xml:space="preserve">developed and agreed by </w:t>
      </w:r>
      <w:r w:rsidRPr="5B7BB773" w:rsidR="007E46C5">
        <w:rPr>
          <w:rFonts w:cs="Arial"/>
          <w:sz w:val="24"/>
          <w:szCs w:val="24"/>
        </w:rPr>
        <w:t xml:space="preserve">end of </w:t>
      </w:r>
      <w:r w:rsidRPr="5B7BB773" w:rsidR="27EC61F0">
        <w:rPr>
          <w:rFonts w:cs="Arial"/>
          <w:sz w:val="24"/>
          <w:szCs w:val="24"/>
        </w:rPr>
        <w:t>Novem</w:t>
      </w:r>
      <w:r w:rsidRPr="5B7BB773" w:rsidR="007E46C5">
        <w:rPr>
          <w:rFonts w:cs="Arial"/>
          <w:sz w:val="24"/>
          <w:szCs w:val="24"/>
        </w:rPr>
        <w:t>ber</w:t>
      </w:r>
      <w:r w:rsidRPr="5B7BB773" w:rsidR="007E46C5">
        <w:rPr>
          <w:rFonts w:cs="Arial"/>
          <w:sz w:val="24"/>
          <w:szCs w:val="24"/>
        </w:rPr>
        <w:t xml:space="preserve"> 2025</w:t>
      </w:r>
    </w:p>
    <w:p w:rsidRPr="00F41A74" w:rsidR="00D671B9" w:rsidP="00745D5F" w:rsidRDefault="00D671B9" w14:paraId="50A8F856" w14:textId="6D76AB92">
      <w:pPr>
        <w:pStyle w:val="ListParagraph"/>
        <w:numPr>
          <w:ilvl w:val="0"/>
          <w:numId w:val="19"/>
        </w:numPr>
        <w:rPr>
          <w:rFonts w:cs="Arial"/>
          <w:sz w:val="24"/>
          <w:szCs w:val="24"/>
        </w:rPr>
      </w:pPr>
      <w:r w:rsidRPr="5B7BB773" w:rsidR="00D671B9">
        <w:rPr>
          <w:rFonts w:cs="Arial"/>
          <w:sz w:val="24"/>
          <w:szCs w:val="24"/>
        </w:rPr>
        <w:t xml:space="preserve">Training session(s) for Project Staff to take place in </w:t>
      </w:r>
      <w:r w:rsidRPr="5B7BB773" w:rsidR="008E58C4">
        <w:rPr>
          <w:rFonts w:cs="Arial"/>
          <w:sz w:val="24"/>
          <w:szCs w:val="24"/>
        </w:rPr>
        <w:t>December 2025</w:t>
      </w:r>
      <w:r w:rsidRPr="5B7BB773" w:rsidR="3673EB41">
        <w:rPr>
          <w:rFonts w:cs="Arial"/>
          <w:sz w:val="24"/>
          <w:szCs w:val="24"/>
        </w:rPr>
        <w:t>/January 2026</w:t>
      </w:r>
    </w:p>
    <w:p w:rsidRPr="00F41A74" w:rsidR="007D2E61" w:rsidP="004A7D65" w:rsidRDefault="007D2E61" w14:paraId="5AF85FD6" w14:textId="6EEB84D3">
      <w:pPr>
        <w:pStyle w:val="ListParagraph"/>
        <w:numPr>
          <w:ilvl w:val="0"/>
          <w:numId w:val="19"/>
        </w:numPr>
        <w:rPr>
          <w:rFonts w:cs="Arial"/>
          <w:sz w:val="24"/>
          <w:szCs w:val="24"/>
        </w:rPr>
      </w:pPr>
      <w:r w:rsidRPr="00F41A74">
        <w:rPr>
          <w:rFonts w:cs="Arial"/>
          <w:sz w:val="24"/>
          <w:szCs w:val="24"/>
        </w:rPr>
        <w:t xml:space="preserve">Final written report </w:t>
      </w:r>
      <w:r w:rsidRPr="00F41A74" w:rsidR="00532843">
        <w:rPr>
          <w:rFonts w:cs="Arial"/>
          <w:sz w:val="24"/>
          <w:szCs w:val="24"/>
        </w:rPr>
        <w:t xml:space="preserve">and Delivery Phase evaluation framework </w:t>
      </w:r>
      <w:r w:rsidRPr="00F41A74">
        <w:rPr>
          <w:rFonts w:cs="Arial"/>
          <w:sz w:val="24"/>
          <w:szCs w:val="24"/>
        </w:rPr>
        <w:t xml:space="preserve">submitted </w:t>
      </w:r>
      <w:r w:rsidRPr="00F41A74" w:rsidR="00F95C72">
        <w:rPr>
          <w:rFonts w:cs="Arial"/>
          <w:sz w:val="24"/>
          <w:szCs w:val="24"/>
        </w:rPr>
        <w:t>by e</w:t>
      </w:r>
      <w:r w:rsidRPr="00F41A74">
        <w:rPr>
          <w:rFonts w:cs="Arial"/>
          <w:sz w:val="24"/>
          <w:szCs w:val="24"/>
        </w:rPr>
        <w:t xml:space="preserve">nd of </w:t>
      </w:r>
      <w:r w:rsidRPr="00F41A74">
        <w:rPr>
          <w:rFonts w:cs="Arial"/>
          <w:b/>
          <w:bCs/>
          <w:sz w:val="24"/>
          <w:szCs w:val="24"/>
        </w:rPr>
        <w:t>December 202</w:t>
      </w:r>
      <w:r w:rsidRPr="00F41A74" w:rsidR="6EDE0154">
        <w:rPr>
          <w:rFonts w:cs="Arial"/>
          <w:b/>
          <w:bCs/>
          <w:sz w:val="24"/>
          <w:szCs w:val="24"/>
        </w:rPr>
        <w:t>6</w:t>
      </w:r>
    </w:p>
    <w:p w:rsidRPr="00F41A74" w:rsidR="0053567A" w:rsidP="004A7D65" w:rsidRDefault="0053567A" w14:paraId="546D39EB" w14:textId="093454CF">
      <w:pPr>
        <w:rPr>
          <w:rFonts w:cs="Arial"/>
          <w:bCs/>
          <w:sz w:val="24"/>
          <w:szCs w:val="24"/>
        </w:rPr>
      </w:pPr>
    </w:p>
    <w:p w:rsidRPr="00F41A74" w:rsidR="009D12F9" w:rsidP="009D12F9" w:rsidRDefault="009D12F9" w14:paraId="6CE62B47" w14:textId="73424FA1">
      <w:pPr>
        <w:rPr>
          <w:rFonts w:cs="Arial"/>
          <w:sz w:val="24"/>
          <w:szCs w:val="24"/>
        </w:rPr>
      </w:pPr>
      <w:r w:rsidRPr="00F41A74">
        <w:rPr>
          <w:rFonts w:cs="Arial"/>
          <w:sz w:val="24"/>
          <w:szCs w:val="24"/>
        </w:rPr>
        <w:t>Key milestones/timelines for Delivery Phase (subject to change):</w:t>
      </w:r>
    </w:p>
    <w:p w:rsidRPr="00F41A74" w:rsidR="009D12F9" w:rsidP="009D12F9" w:rsidRDefault="009D12F9" w14:paraId="55173EF3" w14:textId="77777777">
      <w:pPr>
        <w:rPr>
          <w:rFonts w:cs="Arial"/>
          <w:sz w:val="24"/>
          <w:szCs w:val="24"/>
        </w:rPr>
      </w:pPr>
    </w:p>
    <w:p w:rsidRPr="00F41A74" w:rsidR="004A3C53" w:rsidP="004A3C53" w:rsidRDefault="00555EF5" w14:paraId="0F940DF3" w14:textId="52113706">
      <w:pPr>
        <w:pStyle w:val="ListParagraph"/>
        <w:numPr>
          <w:ilvl w:val="0"/>
          <w:numId w:val="19"/>
        </w:numPr>
        <w:rPr>
          <w:rFonts w:cs="Arial"/>
          <w:sz w:val="24"/>
          <w:szCs w:val="24"/>
        </w:rPr>
      </w:pPr>
      <w:r w:rsidRPr="00F41A74">
        <w:rPr>
          <w:rFonts w:cs="Arial"/>
          <w:sz w:val="24"/>
          <w:szCs w:val="24"/>
        </w:rPr>
        <w:t>Roll out of the monitoring and evaluation framework to take place between July and October 2027 (depending on recruitment timescales</w:t>
      </w:r>
      <w:r w:rsidRPr="00F41A74" w:rsidR="004A3C53">
        <w:rPr>
          <w:rFonts w:cs="Arial"/>
          <w:sz w:val="24"/>
          <w:szCs w:val="24"/>
        </w:rPr>
        <w:t>, to include training sessions on use of evaluation toolkit)</w:t>
      </w:r>
    </w:p>
    <w:p w:rsidRPr="00F41A74" w:rsidR="009D12F9" w:rsidP="00CD367C" w:rsidRDefault="009D12F9" w14:paraId="59057C28" w14:textId="28103482">
      <w:pPr>
        <w:pStyle w:val="ListParagraph"/>
        <w:numPr>
          <w:ilvl w:val="0"/>
          <w:numId w:val="19"/>
        </w:numPr>
        <w:rPr>
          <w:rFonts w:cs="Arial"/>
          <w:sz w:val="24"/>
          <w:szCs w:val="24"/>
        </w:rPr>
      </w:pPr>
      <w:r w:rsidRPr="00F41A74">
        <w:rPr>
          <w:rFonts w:cs="Arial"/>
          <w:sz w:val="24"/>
          <w:szCs w:val="24"/>
        </w:rPr>
        <w:t>Final written report</w:t>
      </w:r>
      <w:r w:rsidRPr="00F41A74" w:rsidR="003D796A">
        <w:rPr>
          <w:rFonts w:cs="Arial"/>
          <w:sz w:val="24"/>
          <w:szCs w:val="24"/>
        </w:rPr>
        <w:t>s</w:t>
      </w:r>
      <w:r w:rsidRPr="00F41A74">
        <w:rPr>
          <w:rFonts w:cs="Arial"/>
          <w:sz w:val="24"/>
          <w:szCs w:val="24"/>
        </w:rPr>
        <w:t xml:space="preserve"> submitted by end of </w:t>
      </w:r>
      <w:r w:rsidRPr="00F41A74" w:rsidR="00CD367C">
        <w:rPr>
          <w:rFonts w:cs="Arial"/>
          <w:b/>
          <w:bCs/>
          <w:sz w:val="24"/>
          <w:szCs w:val="24"/>
        </w:rPr>
        <w:t>June 2030</w:t>
      </w:r>
    </w:p>
    <w:p w:rsidRPr="00F41A74" w:rsidR="003D796A" w:rsidP="00CD367C" w:rsidRDefault="003D796A" w14:paraId="77BD2789" w14:textId="6FC294B4">
      <w:pPr>
        <w:pStyle w:val="ListParagraph"/>
        <w:numPr>
          <w:ilvl w:val="0"/>
          <w:numId w:val="19"/>
        </w:numPr>
        <w:rPr>
          <w:rFonts w:cs="Arial"/>
          <w:sz w:val="24"/>
          <w:szCs w:val="24"/>
        </w:rPr>
      </w:pPr>
      <w:r w:rsidRPr="00F41A74">
        <w:rPr>
          <w:rFonts w:cs="Arial"/>
          <w:sz w:val="24"/>
          <w:szCs w:val="24"/>
        </w:rPr>
        <w:t>Lessons learned workshop to take place in July/August 2030</w:t>
      </w:r>
    </w:p>
    <w:p w:rsidRPr="00F41A74" w:rsidR="009D12F9" w:rsidP="004A7D65" w:rsidRDefault="009D12F9" w14:paraId="7040ADB5" w14:textId="77777777">
      <w:pPr>
        <w:rPr>
          <w:rFonts w:cs="Arial"/>
          <w:bCs/>
          <w:sz w:val="24"/>
          <w:szCs w:val="24"/>
        </w:rPr>
      </w:pPr>
    </w:p>
    <w:p w:rsidRPr="007A0F1B" w:rsidR="007A0F1B" w:rsidP="007A0F1B" w:rsidRDefault="007A0F1B" w14:paraId="4F650E7D" w14:textId="1CDCD658">
      <w:pPr>
        <w:pStyle w:val="PlainText"/>
        <w:rPr>
          <w:rFonts w:ascii="Arial" w:hAnsi="Arial" w:cs="Arial"/>
          <w:b/>
          <w:bCs/>
          <w:color w:val="000000" w:themeColor="text1"/>
          <w:sz w:val="28"/>
          <w:szCs w:val="28"/>
        </w:rPr>
      </w:pPr>
      <w:r w:rsidRPr="007A0F1B">
        <w:rPr>
          <w:rFonts w:ascii="Arial" w:hAnsi="Arial" w:cs="Arial"/>
          <w:b/>
          <w:bCs/>
          <w:color w:val="000000" w:themeColor="text1"/>
          <w:sz w:val="28"/>
          <w:szCs w:val="28"/>
        </w:rPr>
        <w:lastRenderedPageBreak/>
        <w:t xml:space="preserve">Copyright &amp; </w:t>
      </w:r>
      <w:r>
        <w:rPr>
          <w:rFonts w:ascii="Arial" w:hAnsi="Arial" w:cs="Arial"/>
          <w:b/>
          <w:bCs/>
          <w:color w:val="000000" w:themeColor="text1"/>
          <w:sz w:val="28"/>
          <w:szCs w:val="28"/>
        </w:rPr>
        <w:t>C</w:t>
      </w:r>
      <w:r w:rsidRPr="007A0F1B">
        <w:rPr>
          <w:rFonts w:ascii="Arial" w:hAnsi="Arial" w:cs="Arial"/>
          <w:b/>
          <w:bCs/>
          <w:color w:val="000000" w:themeColor="text1"/>
          <w:sz w:val="28"/>
          <w:szCs w:val="28"/>
        </w:rPr>
        <w:t xml:space="preserve">onfidentiality </w:t>
      </w:r>
    </w:p>
    <w:p w:rsidRPr="00F41A74" w:rsidR="007A0F1B" w:rsidP="007A0F1B" w:rsidRDefault="007A0F1B" w14:paraId="72E9C073" w14:textId="77777777">
      <w:pPr>
        <w:pStyle w:val="PlainText"/>
        <w:rPr>
          <w:rFonts w:ascii="Arial" w:hAnsi="Arial" w:cs="Arial"/>
          <w:b/>
          <w:bCs/>
          <w:color w:val="000000" w:themeColor="text1"/>
          <w:sz w:val="24"/>
          <w:szCs w:val="24"/>
        </w:rPr>
      </w:pPr>
    </w:p>
    <w:p w:rsidRPr="00F41A74" w:rsidR="007A0F1B" w:rsidP="007A0F1B" w:rsidRDefault="007A0F1B" w14:paraId="0C890353" w14:textId="77777777">
      <w:pPr>
        <w:pStyle w:val="PlainText"/>
        <w:rPr>
          <w:rFonts w:ascii="Arial" w:hAnsi="Arial" w:cs="Arial"/>
          <w:sz w:val="24"/>
          <w:szCs w:val="24"/>
        </w:rPr>
      </w:pPr>
      <w:r w:rsidRPr="00F41A74">
        <w:rPr>
          <w:rFonts w:ascii="Arial" w:hAnsi="Arial" w:cs="Arial"/>
          <w:sz w:val="24"/>
          <w:szCs w:val="24"/>
        </w:rPr>
        <w:t>The consultant will assign all copyright to Peak District National Park Authority use in connection with its operation.  The consultant must clear the copyright for any images, illustrations, maps or any other material used.</w:t>
      </w:r>
    </w:p>
    <w:p w:rsidRPr="00F41A74" w:rsidR="007A0F1B" w:rsidP="007A0F1B" w:rsidRDefault="007A0F1B" w14:paraId="7F515141" w14:textId="77777777">
      <w:pPr>
        <w:pStyle w:val="PlainText"/>
        <w:rPr>
          <w:rFonts w:ascii="Arial" w:hAnsi="Arial" w:cs="Arial"/>
          <w:sz w:val="24"/>
          <w:szCs w:val="24"/>
        </w:rPr>
      </w:pPr>
    </w:p>
    <w:p w:rsidRPr="00F41A74" w:rsidR="007A0F1B" w:rsidP="007A0F1B" w:rsidRDefault="007A0F1B" w14:paraId="6DA71D1A" w14:textId="77777777">
      <w:pPr>
        <w:pStyle w:val="PlainText"/>
        <w:rPr>
          <w:rFonts w:ascii="Arial" w:hAnsi="Arial" w:cs="Arial"/>
          <w:sz w:val="24"/>
          <w:szCs w:val="24"/>
        </w:rPr>
      </w:pPr>
      <w:r w:rsidRPr="00F41A74">
        <w:rPr>
          <w:rFonts w:ascii="Arial" w:hAnsi="Arial" w:cs="Arial"/>
          <w:sz w:val="24"/>
          <w:szCs w:val="24"/>
        </w:rPr>
        <w:t>Peak District National Park Authority and Peak District National Park Foundation will credit authorship to the consultant in any publication of the reports they produce under the contract.</w:t>
      </w:r>
    </w:p>
    <w:p w:rsidRPr="00F41A74" w:rsidR="007A0F1B" w:rsidP="007A0F1B" w:rsidRDefault="007A0F1B" w14:paraId="3F145D44" w14:textId="77777777">
      <w:pPr>
        <w:pStyle w:val="PlainText"/>
        <w:rPr>
          <w:rFonts w:ascii="Arial" w:hAnsi="Arial" w:cs="Arial"/>
          <w:sz w:val="24"/>
          <w:szCs w:val="24"/>
        </w:rPr>
      </w:pPr>
    </w:p>
    <w:p w:rsidRPr="00F41A74" w:rsidR="007A0F1B" w:rsidP="007A0F1B" w:rsidRDefault="007A0F1B" w14:paraId="0B4AC60F" w14:textId="77777777">
      <w:pPr>
        <w:pStyle w:val="PlainText"/>
        <w:rPr>
          <w:rFonts w:ascii="Arial" w:hAnsi="Arial" w:cs="Arial"/>
          <w:sz w:val="24"/>
          <w:szCs w:val="24"/>
        </w:rPr>
      </w:pPr>
      <w:r w:rsidRPr="00F41A74">
        <w:rPr>
          <w:rFonts w:ascii="Arial" w:hAnsi="Arial" w:cs="Arial"/>
          <w:sz w:val="24"/>
          <w:szCs w:val="24"/>
        </w:rPr>
        <w:t xml:space="preserve">The reports produced by the consultant under the contract will be confidential.  Peak District National Park Authority and Peak District National Park Foundation, where appropriate, will decide on their release and distribution. The consultant may not distribute them without prior consent. </w:t>
      </w:r>
    </w:p>
    <w:p w:rsidRPr="00F41A74" w:rsidR="007A0F1B" w:rsidP="007A0F1B" w:rsidRDefault="007A0F1B" w14:paraId="4E9CE472" w14:textId="77777777">
      <w:pPr>
        <w:pStyle w:val="PlainText"/>
        <w:rPr>
          <w:rFonts w:ascii="Arial" w:hAnsi="Arial" w:cs="Arial"/>
          <w:sz w:val="24"/>
          <w:szCs w:val="24"/>
        </w:rPr>
      </w:pPr>
    </w:p>
    <w:p w:rsidRPr="007A0F1B" w:rsidR="007A0F1B" w:rsidP="007A0F1B" w:rsidRDefault="007A0F1B" w14:paraId="73F4CFB0" w14:textId="2B84C276">
      <w:pPr>
        <w:pStyle w:val="PlainText"/>
        <w:rPr>
          <w:rFonts w:ascii="Arial" w:hAnsi="Arial" w:cs="Arial"/>
          <w:b/>
          <w:bCs/>
          <w:color w:val="000000" w:themeColor="text1"/>
          <w:sz w:val="28"/>
          <w:szCs w:val="28"/>
        </w:rPr>
      </w:pPr>
      <w:r w:rsidRPr="007A0F1B">
        <w:rPr>
          <w:rFonts w:ascii="Arial" w:hAnsi="Arial" w:cs="Arial"/>
          <w:b/>
          <w:bCs/>
          <w:color w:val="000000" w:themeColor="text1"/>
          <w:sz w:val="28"/>
          <w:szCs w:val="28"/>
        </w:rPr>
        <w:t xml:space="preserve">Project Constraints </w:t>
      </w:r>
    </w:p>
    <w:p w:rsidRPr="00F41A74" w:rsidR="007A0F1B" w:rsidP="007A0F1B" w:rsidRDefault="007A0F1B" w14:paraId="11D090D2" w14:textId="77777777">
      <w:pPr>
        <w:pStyle w:val="PlainText"/>
        <w:rPr>
          <w:rFonts w:ascii="Arial" w:hAnsi="Arial" w:cs="Arial"/>
          <w:b/>
          <w:bCs/>
          <w:color w:val="000000" w:themeColor="text1"/>
          <w:sz w:val="24"/>
          <w:szCs w:val="24"/>
        </w:rPr>
      </w:pPr>
    </w:p>
    <w:p w:rsidR="007A0F1B" w:rsidP="007A0F1B" w:rsidRDefault="007A0F1B" w14:paraId="095081C3" w14:textId="77777777">
      <w:pPr>
        <w:pStyle w:val="PlainText"/>
        <w:rPr>
          <w:rFonts w:ascii="Arial" w:hAnsi="Arial" w:cs="Arial"/>
          <w:sz w:val="24"/>
          <w:szCs w:val="24"/>
        </w:rPr>
      </w:pPr>
      <w:proofErr w:type="gramStart"/>
      <w:r w:rsidRPr="00F41A74">
        <w:rPr>
          <w:rFonts w:ascii="Arial" w:hAnsi="Arial" w:cs="Arial"/>
          <w:sz w:val="24"/>
          <w:szCs w:val="24"/>
        </w:rPr>
        <w:t>A number of</w:t>
      </w:r>
      <w:proofErr w:type="gramEnd"/>
      <w:r w:rsidRPr="00F41A74">
        <w:rPr>
          <w:rFonts w:ascii="Arial" w:hAnsi="Arial" w:cs="Arial"/>
          <w:sz w:val="24"/>
          <w:szCs w:val="24"/>
        </w:rPr>
        <w:t xml:space="preserve"> constraints have been identified: </w:t>
      </w:r>
    </w:p>
    <w:p w:rsidRPr="00F41A74" w:rsidR="00646441" w:rsidP="007A0F1B" w:rsidRDefault="00646441" w14:paraId="6D44C772" w14:textId="77777777">
      <w:pPr>
        <w:pStyle w:val="PlainText"/>
        <w:rPr>
          <w:rFonts w:ascii="Arial" w:hAnsi="Arial" w:cs="Arial"/>
          <w:sz w:val="24"/>
          <w:szCs w:val="24"/>
        </w:rPr>
      </w:pPr>
    </w:p>
    <w:p w:rsidRPr="00F41A74" w:rsidR="007A0F1B" w:rsidP="007A0F1B" w:rsidRDefault="007A0F1B" w14:paraId="708ED587" w14:textId="77777777">
      <w:pPr>
        <w:pStyle w:val="PlainText"/>
        <w:numPr>
          <w:ilvl w:val="0"/>
          <w:numId w:val="9"/>
        </w:numPr>
        <w:rPr>
          <w:rFonts w:ascii="Arial" w:hAnsi="Arial" w:cs="Arial"/>
          <w:sz w:val="24"/>
          <w:szCs w:val="24"/>
        </w:rPr>
      </w:pPr>
      <w:r w:rsidRPr="00F41A74">
        <w:rPr>
          <w:rFonts w:ascii="Arial" w:hAnsi="Arial" w:cs="Arial"/>
          <w:sz w:val="24"/>
          <w:szCs w:val="24"/>
        </w:rPr>
        <w:t xml:space="preserve">Set project budget </w:t>
      </w:r>
    </w:p>
    <w:p w:rsidRPr="00F41A74" w:rsidR="007A0F1B" w:rsidP="007A0F1B" w:rsidRDefault="007A0F1B" w14:paraId="32A28505" w14:textId="77777777">
      <w:pPr>
        <w:pStyle w:val="PlainText"/>
        <w:numPr>
          <w:ilvl w:val="0"/>
          <w:numId w:val="9"/>
        </w:numPr>
        <w:rPr>
          <w:rFonts w:ascii="Arial" w:hAnsi="Arial" w:cs="Arial"/>
          <w:sz w:val="24"/>
          <w:szCs w:val="24"/>
        </w:rPr>
      </w:pPr>
      <w:r w:rsidRPr="00F41A74">
        <w:rPr>
          <w:rFonts w:ascii="Arial" w:hAnsi="Arial" w:cs="Arial"/>
          <w:sz w:val="24"/>
          <w:szCs w:val="24"/>
        </w:rPr>
        <w:t xml:space="preserve">Timescale outlined  </w:t>
      </w:r>
    </w:p>
    <w:p w:rsidRPr="00F41A74" w:rsidR="007A0F1B" w:rsidP="007A0F1B" w:rsidRDefault="007A0F1B" w14:paraId="1FD5D6BA" w14:textId="1FC8E0DE">
      <w:pPr>
        <w:pStyle w:val="PlainText"/>
        <w:numPr>
          <w:ilvl w:val="0"/>
          <w:numId w:val="9"/>
        </w:numPr>
        <w:rPr>
          <w:rFonts w:ascii="Arial" w:hAnsi="Arial" w:cs="Arial"/>
          <w:sz w:val="24"/>
          <w:szCs w:val="24"/>
        </w:rPr>
      </w:pPr>
      <w:r w:rsidRPr="00F41A74">
        <w:rPr>
          <w:rFonts w:ascii="Arial" w:hAnsi="Arial" w:cs="Arial"/>
          <w:sz w:val="24"/>
          <w:szCs w:val="24"/>
        </w:rPr>
        <w:t xml:space="preserve">No sub-contracting of work without express permission from Peak District National Park </w:t>
      </w:r>
      <w:r w:rsidR="00646441">
        <w:rPr>
          <w:rFonts w:ascii="Arial" w:hAnsi="Arial" w:cs="Arial"/>
          <w:sz w:val="24"/>
          <w:szCs w:val="24"/>
        </w:rPr>
        <w:t>Foundation</w:t>
      </w:r>
    </w:p>
    <w:p w:rsidRPr="00F41A74" w:rsidR="007A0F1B" w:rsidP="007A0F1B" w:rsidRDefault="007A0F1B" w14:paraId="699B631A" w14:textId="56740508">
      <w:pPr>
        <w:pStyle w:val="PlainText"/>
        <w:numPr>
          <w:ilvl w:val="0"/>
          <w:numId w:val="9"/>
        </w:numPr>
        <w:rPr>
          <w:rFonts w:ascii="Arial" w:hAnsi="Arial" w:cs="Arial"/>
          <w:b/>
          <w:bCs/>
          <w:sz w:val="24"/>
          <w:szCs w:val="24"/>
        </w:rPr>
      </w:pPr>
      <w:r w:rsidRPr="00F41A74">
        <w:rPr>
          <w:rFonts w:ascii="Arial" w:hAnsi="Arial" w:cs="Arial"/>
          <w:sz w:val="24"/>
          <w:szCs w:val="24"/>
        </w:rPr>
        <w:t xml:space="preserve">No variation of this work without agreement in writing from Peak District National Park </w:t>
      </w:r>
      <w:r w:rsidR="00646441">
        <w:rPr>
          <w:rFonts w:ascii="Arial" w:hAnsi="Arial" w:cs="Arial"/>
          <w:sz w:val="24"/>
          <w:szCs w:val="24"/>
        </w:rPr>
        <w:t>Foundation</w:t>
      </w:r>
      <w:r w:rsidRPr="00F41A74">
        <w:rPr>
          <w:rFonts w:ascii="Arial" w:hAnsi="Arial" w:cs="Arial"/>
          <w:sz w:val="24"/>
          <w:szCs w:val="24"/>
        </w:rPr>
        <w:br/>
      </w:r>
    </w:p>
    <w:p w:rsidRPr="00F41A74" w:rsidR="007A0F1B" w:rsidP="007A0F1B" w:rsidRDefault="007A0F1B" w14:paraId="0935CBDE" w14:textId="77777777">
      <w:pPr>
        <w:rPr>
          <w:rFonts w:cs="Arial"/>
          <w:b/>
          <w:bCs/>
          <w:sz w:val="24"/>
          <w:szCs w:val="24"/>
        </w:rPr>
      </w:pPr>
      <w:r w:rsidRPr="007A0F1B">
        <w:rPr>
          <w:rFonts w:cs="Arial"/>
          <w:b/>
          <w:bCs/>
          <w:sz w:val="28"/>
          <w:szCs w:val="28"/>
        </w:rPr>
        <w:t>Accessibility</w:t>
      </w:r>
    </w:p>
    <w:p w:rsidRPr="00F41A74" w:rsidR="007A0F1B" w:rsidP="007A0F1B" w:rsidRDefault="007A0F1B" w14:paraId="6FDABAF1" w14:textId="77777777">
      <w:pPr>
        <w:rPr>
          <w:rFonts w:cs="Arial"/>
          <w:b/>
          <w:bCs/>
          <w:sz w:val="24"/>
          <w:szCs w:val="24"/>
        </w:rPr>
      </w:pPr>
    </w:p>
    <w:p w:rsidRPr="00F41A74" w:rsidR="007A0F1B" w:rsidP="007A0F1B" w:rsidRDefault="007A0F1B" w14:paraId="3542B1B4" w14:textId="77777777">
      <w:pPr>
        <w:rPr>
          <w:rFonts w:cs="Arial"/>
          <w:sz w:val="24"/>
          <w:szCs w:val="24"/>
        </w:rPr>
      </w:pPr>
      <w:r w:rsidRPr="00F41A74">
        <w:rPr>
          <w:rFonts w:cs="Arial"/>
          <w:sz w:val="24"/>
          <w:szCs w:val="24"/>
        </w:rPr>
        <w:t xml:space="preserve">Language used and evaluation questions should be age appropriate and in plain English. </w:t>
      </w:r>
    </w:p>
    <w:p w:rsidR="007A0F1B" w:rsidP="004A7D65" w:rsidRDefault="007A0F1B" w14:paraId="2DFC9ECE" w14:textId="77777777">
      <w:pPr>
        <w:rPr>
          <w:rFonts w:cs="Arial"/>
          <w:b/>
          <w:bCs/>
          <w:sz w:val="28"/>
          <w:szCs w:val="28"/>
        </w:rPr>
      </w:pPr>
    </w:p>
    <w:p w:rsidRPr="007A0F1B" w:rsidR="007D2E61" w:rsidP="004A7D65" w:rsidRDefault="00225D09" w14:paraId="7D53C036" w14:textId="78E61691">
      <w:pPr>
        <w:rPr>
          <w:rFonts w:cs="Arial"/>
          <w:b/>
          <w:sz w:val="28"/>
          <w:szCs w:val="28"/>
        </w:rPr>
      </w:pPr>
      <w:r w:rsidRPr="007A0F1B">
        <w:rPr>
          <w:rFonts w:cs="Arial"/>
          <w:b/>
          <w:bCs/>
          <w:sz w:val="28"/>
          <w:szCs w:val="28"/>
        </w:rPr>
        <w:t xml:space="preserve">Submission </w:t>
      </w:r>
    </w:p>
    <w:p w:rsidRPr="00F41A74" w:rsidR="44AE79E7" w:rsidP="004A7D65" w:rsidRDefault="44AE79E7" w14:paraId="038F96E2" w14:textId="4301A5F4">
      <w:pPr>
        <w:rPr>
          <w:rFonts w:cs="Arial"/>
          <w:b/>
          <w:bCs/>
          <w:sz w:val="24"/>
          <w:szCs w:val="24"/>
        </w:rPr>
      </w:pPr>
    </w:p>
    <w:p w:rsidRPr="00F41A74" w:rsidR="007D2E61" w:rsidP="004A7D65" w:rsidRDefault="007D2E61" w14:paraId="1101E1A3" w14:textId="77777777">
      <w:pPr>
        <w:pStyle w:val="PlainText"/>
        <w:rPr>
          <w:rFonts w:ascii="Arial" w:hAnsi="Arial" w:cs="Arial"/>
          <w:sz w:val="24"/>
          <w:szCs w:val="24"/>
        </w:rPr>
      </w:pPr>
      <w:r w:rsidRPr="00F41A74">
        <w:rPr>
          <w:rFonts w:ascii="Arial" w:hAnsi="Arial" w:cs="Arial"/>
          <w:sz w:val="24"/>
          <w:szCs w:val="24"/>
        </w:rPr>
        <w:t xml:space="preserve">Tender submissions should include the following: </w:t>
      </w:r>
    </w:p>
    <w:p w:rsidRPr="00F41A74" w:rsidR="44AE79E7" w:rsidP="004A7D65" w:rsidRDefault="44AE79E7" w14:paraId="765E9FBC" w14:textId="1E6F6C81">
      <w:pPr>
        <w:pStyle w:val="PlainText"/>
        <w:rPr>
          <w:rFonts w:ascii="Arial" w:hAnsi="Arial" w:cs="Arial"/>
          <w:sz w:val="24"/>
          <w:szCs w:val="24"/>
        </w:rPr>
      </w:pPr>
    </w:p>
    <w:p w:rsidR="007D2E61" w:rsidP="004A7D65" w:rsidRDefault="049EB967" w14:paraId="1BE46FF4" w14:textId="4C98A318">
      <w:pPr>
        <w:pStyle w:val="PlainText"/>
        <w:numPr>
          <w:ilvl w:val="0"/>
          <w:numId w:val="7"/>
        </w:numPr>
        <w:rPr>
          <w:rFonts w:ascii="Arial" w:hAnsi="Arial" w:cs="Arial"/>
          <w:sz w:val="24"/>
          <w:szCs w:val="24"/>
        </w:rPr>
      </w:pPr>
      <w:r w:rsidRPr="00F41A74">
        <w:rPr>
          <w:rFonts w:ascii="Arial" w:hAnsi="Arial" w:cs="Arial"/>
          <w:b/>
          <w:bCs/>
          <w:sz w:val="24"/>
          <w:szCs w:val="24"/>
        </w:rPr>
        <w:t>Approach</w:t>
      </w:r>
      <w:r w:rsidRPr="00F41A74">
        <w:rPr>
          <w:rFonts w:ascii="Arial" w:hAnsi="Arial" w:cs="Arial"/>
          <w:sz w:val="24"/>
          <w:szCs w:val="24"/>
        </w:rPr>
        <w:t xml:space="preserve"> – an overview of approach to the project and delivering the required outputs</w:t>
      </w:r>
      <w:r w:rsidRPr="00F41A74" w:rsidR="00234B2D">
        <w:rPr>
          <w:rFonts w:ascii="Arial" w:hAnsi="Arial" w:cs="Arial"/>
          <w:sz w:val="24"/>
          <w:szCs w:val="24"/>
        </w:rPr>
        <w:t xml:space="preserve"> within the specified timeframes</w:t>
      </w:r>
    </w:p>
    <w:p w:rsidRPr="00F41A74" w:rsidR="00646441" w:rsidP="00646441" w:rsidRDefault="00646441" w14:paraId="4A7E26EB" w14:textId="77777777">
      <w:pPr>
        <w:pStyle w:val="PlainText"/>
        <w:ind w:left="720"/>
        <w:rPr>
          <w:rFonts w:ascii="Arial" w:hAnsi="Arial" w:cs="Arial"/>
          <w:sz w:val="24"/>
          <w:szCs w:val="24"/>
        </w:rPr>
      </w:pPr>
    </w:p>
    <w:p w:rsidR="00CA1899" w:rsidP="008B7792" w:rsidRDefault="049EB967" w14:paraId="0329B7D3" w14:textId="77777777">
      <w:pPr>
        <w:pStyle w:val="PlainText"/>
        <w:numPr>
          <w:ilvl w:val="0"/>
          <w:numId w:val="7"/>
        </w:numPr>
        <w:rPr>
          <w:rFonts w:ascii="Arial" w:hAnsi="Arial" w:cs="Arial"/>
          <w:sz w:val="24"/>
          <w:szCs w:val="24"/>
        </w:rPr>
      </w:pPr>
      <w:r w:rsidRPr="00F41A74">
        <w:rPr>
          <w:rFonts w:ascii="Arial" w:hAnsi="Arial" w:cs="Arial"/>
          <w:b/>
          <w:bCs/>
          <w:sz w:val="24"/>
          <w:szCs w:val="24"/>
        </w:rPr>
        <w:t>Relevant experience</w:t>
      </w:r>
      <w:r w:rsidRPr="00F41A74">
        <w:rPr>
          <w:rFonts w:ascii="Arial" w:hAnsi="Arial" w:cs="Arial"/>
          <w:sz w:val="24"/>
          <w:szCs w:val="24"/>
        </w:rPr>
        <w:t xml:space="preserve"> – a summary of relevant experience,</w:t>
      </w:r>
      <w:r w:rsidRPr="00F41A74" w:rsidR="022DDCDB">
        <w:rPr>
          <w:rFonts w:ascii="Arial" w:hAnsi="Arial" w:cs="Arial"/>
          <w:sz w:val="24"/>
          <w:szCs w:val="24"/>
        </w:rPr>
        <w:t xml:space="preserve"> </w:t>
      </w:r>
      <w:r w:rsidRPr="00F41A74" w:rsidR="00CA1899">
        <w:rPr>
          <w:rFonts w:ascii="Arial" w:hAnsi="Arial" w:cs="Arial"/>
          <w:sz w:val="24"/>
          <w:szCs w:val="24"/>
        </w:rPr>
        <w:t>which should include:</w:t>
      </w:r>
    </w:p>
    <w:p w:rsidRPr="00F41A74" w:rsidR="00646441" w:rsidP="00646441" w:rsidRDefault="00646441" w14:paraId="0D0F30FC" w14:textId="77777777">
      <w:pPr>
        <w:pStyle w:val="PlainText"/>
        <w:rPr>
          <w:rFonts w:ascii="Arial" w:hAnsi="Arial" w:cs="Arial"/>
          <w:sz w:val="24"/>
          <w:szCs w:val="24"/>
        </w:rPr>
      </w:pPr>
    </w:p>
    <w:p w:rsidRPr="00F41A74" w:rsidR="007D2E61" w:rsidP="00E812C4" w:rsidRDefault="00CA1899" w14:paraId="4A22C37B" w14:textId="444DF39D">
      <w:pPr>
        <w:pStyle w:val="PlainText"/>
        <w:numPr>
          <w:ilvl w:val="1"/>
          <w:numId w:val="7"/>
        </w:numPr>
        <w:rPr>
          <w:rFonts w:ascii="Arial" w:hAnsi="Arial" w:cs="Arial"/>
          <w:sz w:val="24"/>
          <w:szCs w:val="24"/>
        </w:rPr>
      </w:pPr>
      <w:r w:rsidRPr="00F41A74">
        <w:rPr>
          <w:rFonts w:ascii="Arial" w:hAnsi="Arial" w:cs="Arial"/>
          <w:sz w:val="24"/>
          <w:szCs w:val="24"/>
        </w:rPr>
        <w:t>Significant experience producing evaluations for funders of complex projects</w:t>
      </w:r>
      <w:r w:rsidRPr="00F41A74" w:rsidR="00E52993">
        <w:rPr>
          <w:rFonts w:ascii="Arial" w:hAnsi="Arial" w:cs="Arial"/>
          <w:sz w:val="24"/>
          <w:szCs w:val="24"/>
        </w:rPr>
        <w:t xml:space="preserve">, including up-to-date knowledge of The National Lottery Heritage Fund’s evaluation guidance.  </w:t>
      </w:r>
      <w:r w:rsidRPr="00F41A74" w:rsidR="00DB1CBC">
        <w:rPr>
          <w:rFonts w:ascii="Arial" w:hAnsi="Arial" w:cs="Arial"/>
          <w:sz w:val="24"/>
          <w:szCs w:val="24"/>
        </w:rPr>
        <w:t>T</w:t>
      </w:r>
      <w:r w:rsidRPr="00F41A74" w:rsidR="423F3572">
        <w:rPr>
          <w:rFonts w:ascii="Arial" w:hAnsi="Arial" w:cs="Arial"/>
          <w:sz w:val="24"/>
          <w:szCs w:val="24"/>
        </w:rPr>
        <w:t>his should</w:t>
      </w:r>
      <w:r w:rsidRPr="00F41A74" w:rsidR="049EB967">
        <w:rPr>
          <w:rFonts w:ascii="Arial" w:hAnsi="Arial" w:cs="Arial"/>
          <w:sz w:val="24"/>
          <w:szCs w:val="24"/>
        </w:rPr>
        <w:t xml:space="preserve"> includ</w:t>
      </w:r>
      <w:r w:rsidRPr="00F41A74" w:rsidR="7DEDD2DC">
        <w:rPr>
          <w:rFonts w:ascii="Arial" w:hAnsi="Arial" w:cs="Arial"/>
          <w:sz w:val="24"/>
          <w:szCs w:val="24"/>
        </w:rPr>
        <w:t>e</w:t>
      </w:r>
      <w:r w:rsidRPr="00F41A74" w:rsidR="049EB967">
        <w:rPr>
          <w:rFonts w:ascii="Arial" w:hAnsi="Arial" w:cs="Arial"/>
          <w:sz w:val="24"/>
          <w:szCs w:val="24"/>
        </w:rPr>
        <w:t xml:space="preserve"> 3 case studies of similar projects/pieces of work which have previously been successfully completed</w:t>
      </w:r>
    </w:p>
    <w:p w:rsidRPr="00F41A74" w:rsidR="00DB1CBC" w:rsidP="00E812C4" w:rsidRDefault="00DB1CBC" w14:paraId="588ACAAF" w14:textId="5C3FE4ED">
      <w:pPr>
        <w:pStyle w:val="PlainText"/>
        <w:numPr>
          <w:ilvl w:val="1"/>
          <w:numId w:val="7"/>
        </w:numPr>
        <w:rPr>
          <w:rFonts w:ascii="Arial" w:hAnsi="Arial" w:cs="Arial"/>
          <w:sz w:val="24"/>
          <w:szCs w:val="24"/>
        </w:rPr>
      </w:pPr>
      <w:r w:rsidRPr="00F41A74">
        <w:rPr>
          <w:rFonts w:ascii="Arial" w:hAnsi="Arial" w:cs="Arial"/>
          <w:sz w:val="24"/>
          <w:szCs w:val="24"/>
        </w:rPr>
        <w:t>Significant experience and up-to-date knowledge of a range of data collection and evaluation methods</w:t>
      </w:r>
    </w:p>
    <w:p w:rsidRPr="00F41A74" w:rsidR="00DB1CBC" w:rsidP="00E812C4" w:rsidRDefault="00DB1CBC" w14:paraId="620B3375" w14:textId="4074D73E">
      <w:pPr>
        <w:pStyle w:val="PlainText"/>
        <w:numPr>
          <w:ilvl w:val="1"/>
          <w:numId w:val="7"/>
        </w:numPr>
        <w:rPr>
          <w:rFonts w:ascii="Arial" w:hAnsi="Arial" w:cs="Arial"/>
          <w:sz w:val="24"/>
          <w:szCs w:val="24"/>
        </w:rPr>
      </w:pPr>
      <w:r w:rsidRPr="00F41A74">
        <w:rPr>
          <w:rFonts w:ascii="Arial" w:hAnsi="Arial" w:cs="Arial"/>
          <w:sz w:val="24"/>
          <w:szCs w:val="24"/>
        </w:rPr>
        <w:t>Experience of evaluation for equity, diversity and inclusion-related outcomes</w:t>
      </w:r>
    </w:p>
    <w:p w:rsidRPr="00F41A74" w:rsidR="009144DC" w:rsidP="00E812C4" w:rsidRDefault="009144DC" w14:paraId="1D80E31F" w14:textId="34F69715">
      <w:pPr>
        <w:pStyle w:val="PlainText"/>
        <w:numPr>
          <w:ilvl w:val="1"/>
          <w:numId w:val="7"/>
        </w:numPr>
        <w:rPr>
          <w:rFonts w:ascii="Arial" w:hAnsi="Arial" w:cs="Arial"/>
          <w:sz w:val="24"/>
          <w:szCs w:val="24"/>
        </w:rPr>
      </w:pPr>
      <w:r w:rsidRPr="00F41A74">
        <w:rPr>
          <w:rFonts w:ascii="Arial" w:hAnsi="Arial" w:cs="Arial"/>
          <w:sz w:val="24"/>
          <w:szCs w:val="24"/>
        </w:rPr>
        <w:t>Knowledge of issues around visiting and engaging with heritage</w:t>
      </w:r>
      <w:r w:rsidRPr="00F41A74" w:rsidR="00E06E3A">
        <w:rPr>
          <w:rFonts w:ascii="Arial" w:hAnsi="Arial" w:cs="Arial"/>
          <w:sz w:val="24"/>
          <w:szCs w:val="24"/>
        </w:rPr>
        <w:t xml:space="preserve"> and/or National Parks for young people and those from ethnically diverse communities</w:t>
      </w:r>
    </w:p>
    <w:p w:rsidR="00E06E3A" w:rsidP="00E812C4" w:rsidRDefault="00E06E3A" w14:paraId="1C1C5C8D" w14:textId="00B4D5DD">
      <w:pPr>
        <w:pStyle w:val="PlainText"/>
        <w:numPr>
          <w:ilvl w:val="1"/>
          <w:numId w:val="7"/>
        </w:numPr>
        <w:rPr>
          <w:rFonts w:ascii="Arial" w:hAnsi="Arial" w:cs="Arial"/>
          <w:sz w:val="24"/>
          <w:szCs w:val="24"/>
        </w:rPr>
      </w:pPr>
      <w:r w:rsidRPr="00F41A74">
        <w:rPr>
          <w:rFonts w:ascii="Arial" w:hAnsi="Arial" w:cs="Arial"/>
          <w:sz w:val="24"/>
          <w:szCs w:val="24"/>
        </w:rPr>
        <w:lastRenderedPageBreak/>
        <w:t xml:space="preserve">Experience of running </w:t>
      </w:r>
      <w:r w:rsidRPr="00F41A74" w:rsidR="0033019F">
        <w:rPr>
          <w:rFonts w:ascii="Arial" w:hAnsi="Arial" w:cs="Arial"/>
          <w:sz w:val="24"/>
          <w:szCs w:val="24"/>
        </w:rPr>
        <w:t>engaging workshops and training for different audiences</w:t>
      </w:r>
    </w:p>
    <w:p w:rsidRPr="00F41A74" w:rsidR="00646441" w:rsidP="00646441" w:rsidRDefault="00646441" w14:paraId="17AF2658" w14:textId="77777777">
      <w:pPr>
        <w:pStyle w:val="PlainText"/>
        <w:ind w:left="1440"/>
        <w:rPr>
          <w:rFonts w:ascii="Arial" w:hAnsi="Arial" w:cs="Arial"/>
          <w:sz w:val="24"/>
          <w:szCs w:val="24"/>
        </w:rPr>
      </w:pPr>
    </w:p>
    <w:p w:rsidR="007D2E61" w:rsidP="004A7D65" w:rsidRDefault="007D2E61" w14:paraId="1A58FA2D" w14:textId="3C0FC419">
      <w:pPr>
        <w:pStyle w:val="PlainText"/>
        <w:numPr>
          <w:ilvl w:val="0"/>
          <w:numId w:val="7"/>
        </w:numPr>
        <w:rPr>
          <w:rFonts w:ascii="Arial" w:hAnsi="Arial" w:cs="Arial"/>
          <w:sz w:val="24"/>
          <w:szCs w:val="24"/>
        </w:rPr>
      </w:pPr>
      <w:r w:rsidRPr="00F41A74">
        <w:rPr>
          <w:rFonts w:ascii="Arial" w:hAnsi="Arial" w:cs="Arial"/>
          <w:b/>
          <w:sz w:val="24"/>
          <w:szCs w:val="24"/>
        </w:rPr>
        <w:t>Budget</w:t>
      </w:r>
      <w:r w:rsidRPr="00F41A74">
        <w:rPr>
          <w:rFonts w:ascii="Arial" w:hAnsi="Arial" w:cs="Arial"/>
          <w:sz w:val="24"/>
          <w:szCs w:val="24"/>
        </w:rPr>
        <w:t xml:space="preserve"> – </w:t>
      </w:r>
      <w:r w:rsidRPr="00F41A74" w:rsidR="00332CDC">
        <w:rPr>
          <w:rFonts w:ascii="Arial" w:hAnsi="Arial" w:cs="Arial"/>
          <w:sz w:val="24"/>
          <w:szCs w:val="24"/>
        </w:rPr>
        <w:t>the total cost (excluding VAT) and further specifying:</w:t>
      </w:r>
      <w:r w:rsidRPr="00F41A74">
        <w:rPr>
          <w:rFonts w:ascii="Arial" w:hAnsi="Arial" w:cs="Arial"/>
          <w:sz w:val="24"/>
          <w:szCs w:val="24"/>
        </w:rPr>
        <w:t xml:space="preserve"> </w:t>
      </w:r>
    </w:p>
    <w:p w:rsidRPr="00F41A74" w:rsidR="00646441" w:rsidP="00646441" w:rsidRDefault="00646441" w14:paraId="646B0016" w14:textId="77777777">
      <w:pPr>
        <w:pStyle w:val="PlainText"/>
        <w:ind w:left="720"/>
        <w:rPr>
          <w:rFonts w:ascii="Arial" w:hAnsi="Arial" w:cs="Arial"/>
          <w:sz w:val="24"/>
          <w:szCs w:val="24"/>
        </w:rPr>
      </w:pPr>
    </w:p>
    <w:p w:rsidRPr="00F41A74" w:rsidR="007D2E61" w:rsidP="004A7D65" w:rsidRDefault="007D2E61" w14:paraId="3ED1D4E3" w14:textId="77777777">
      <w:pPr>
        <w:pStyle w:val="PlainText"/>
        <w:numPr>
          <w:ilvl w:val="1"/>
          <w:numId w:val="7"/>
        </w:numPr>
        <w:rPr>
          <w:rFonts w:ascii="Arial" w:hAnsi="Arial" w:cs="Arial"/>
          <w:sz w:val="24"/>
          <w:szCs w:val="24"/>
        </w:rPr>
      </w:pPr>
      <w:r w:rsidRPr="00F41A74">
        <w:rPr>
          <w:rFonts w:ascii="Arial" w:hAnsi="Arial" w:cs="Arial"/>
          <w:sz w:val="24"/>
          <w:szCs w:val="24"/>
        </w:rPr>
        <w:t xml:space="preserve">Total number of days required to undertake the work and each section of the work. </w:t>
      </w:r>
    </w:p>
    <w:p w:rsidRPr="00F41A74" w:rsidR="007D2E61" w:rsidP="004A7D65" w:rsidRDefault="00332CDC" w14:paraId="58E095CD" w14:textId="5DFF4E98">
      <w:pPr>
        <w:pStyle w:val="PlainText"/>
        <w:numPr>
          <w:ilvl w:val="1"/>
          <w:numId w:val="7"/>
        </w:numPr>
        <w:rPr>
          <w:rFonts w:ascii="Arial" w:hAnsi="Arial" w:cs="Arial"/>
          <w:sz w:val="24"/>
          <w:szCs w:val="24"/>
        </w:rPr>
      </w:pPr>
      <w:r w:rsidRPr="00F41A74">
        <w:rPr>
          <w:rFonts w:ascii="Arial" w:hAnsi="Arial" w:cs="Arial"/>
          <w:sz w:val="24"/>
          <w:szCs w:val="24"/>
        </w:rPr>
        <w:t>E</w:t>
      </w:r>
      <w:r w:rsidRPr="00F41A74" w:rsidR="007D2E61">
        <w:rPr>
          <w:rFonts w:ascii="Arial" w:hAnsi="Arial" w:cs="Arial"/>
          <w:sz w:val="24"/>
          <w:szCs w:val="24"/>
        </w:rPr>
        <w:t xml:space="preserve">stimated costs allowed for travel and, separately, accommodation and other subsistence, if relevant. </w:t>
      </w:r>
    </w:p>
    <w:p w:rsidR="00C220DB" w:rsidP="004A7D65" w:rsidRDefault="007D2E61" w14:paraId="18C77B0C" w14:textId="77777777">
      <w:pPr>
        <w:pStyle w:val="PlainText"/>
        <w:numPr>
          <w:ilvl w:val="1"/>
          <w:numId w:val="7"/>
        </w:numPr>
        <w:rPr>
          <w:rFonts w:ascii="Arial" w:hAnsi="Arial" w:cs="Arial"/>
          <w:sz w:val="24"/>
          <w:szCs w:val="24"/>
        </w:rPr>
      </w:pPr>
      <w:r w:rsidRPr="00F41A74">
        <w:rPr>
          <w:rFonts w:ascii="Arial" w:hAnsi="Arial" w:cs="Arial"/>
          <w:sz w:val="24"/>
          <w:szCs w:val="24"/>
        </w:rPr>
        <w:t>VAT Status.</w:t>
      </w:r>
    </w:p>
    <w:p w:rsidRPr="00F41A74" w:rsidR="00646441" w:rsidP="00646441" w:rsidRDefault="00646441" w14:paraId="2F1A9091" w14:textId="77777777">
      <w:pPr>
        <w:pStyle w:val="PlainText"/>
        <w:ind w:left="1440"/>
        <w:rPr>
          <w:rFonts w:ascii="Arial" w:hAnsi="Arial" w:cs="Arial"/>
          <w:sz w:val="24"/>
          <w:szCs w:val="24"/>
        </w:rPr>
      </w:pPr>
    </w:p>
    <w:p w:rsidRPr="00F41A74" w:rsidR="0023601A" w:rsidDel="0023601A" w:rsidP="5FE22074" w:rsidRDefault="0023601A" w14:paraId="66E1EB43" w14:textId="6AC08AA5">
      <w:pPr>
        <w:pStyle w:val="PlainText"/>
        <w:numPr>
          <w:ilvl w:val="0"/>
          <w:numId w:val="7"/>
        </w:numPr>
        <w:rPr>
          <w:rFonts w:ascii="Arial" w:hAnsi="Arial" w:cs="Arial"/>
          <w:sz w:val="24"/>
          <w:szCs w:val="24"/>
        </w:rPr>
      </w:pPr>
      <w:r w:rsidRPr="00F41A74">
        <w:rPr>
          <w:rFonts w:ascii="Arial" w:hAnsi="Arial" w:cs="Arial"/>
          <w:b/>
          <w:bCs/>
          <w:sz w:val="24"/>
          <w:szCs w:val="24"/>
        </w:rPr>
        <w:t>Sustainability and the environment</w:t>
      </w:r>
      <w:r w:rsidRPr="00F41A74">
        <w:rPr>
          <w:rFonts w:ascii="Arial" w:hAnsi="Arial" w:cs="Arial"/>
          <w:sz w:val="24"/>
          <w:szCs w:val="24"/>
        </w:rPr>
        <w:t xml:space="preserve"> </w:t>
      </w:r>
      <w:r w:rsidRPr="00F41A74" w:rsidR="00231FAF">
        <w:rPr>
          <w:rFonts w:ascii="Arial" w:hAnsi="Arial" w:cs="Arial"/>
          <w:sz w:val="24"/>
          <w:szCs w:val="24"/>
        </w:rPr>
        <w:t>–</w:t>
      </w:r>
      <w:r w:rsidRPr="00F41A74">
        <w:rPr>
          <w:rFonts w:ascii="Arial" w:hAnsi="Arial" w:cs="Arial"/>
          <w:sz w:val="24"/>
          <w:szCs w:val="24"/>
        </w:rPr>
        <w:t xml:space="preserve"> </w:t>
      </w:r>
      <w:r w:rsidRPr="00F41A74" w:rsidR="00231FAF">
        <w:rPr>
          <w:rFonts w:ascii="Arial" w:hAnsi="Arial" w:cs="Arial"/>
          <w:sz w:val="24"/>
          <w:szCs w:val="24"/>
        </w:rPr>
        <w:t>information on compliance</w:t>
      </w:r>
      <w:r w:rsidRPr="00F41A74">
        <w:rPr>
          <w:rFonts w:ascii="Arial" w:hAnsi="Arial" w:cs="Arial"/>
          <w:sz w:val="24"/>
          <w:szCs w:val="24"/>
        </w:rPr>
        <w:t xml:space="preserve"> with environmental policies, </w:t>
      </w:r>
      <w:r w:rsidRPr="00F41A74" w:rsidR="00231FAF">
        <w:rPr>
          <w:rFonts w:ascii="Arial" w:hAnsi="Arial" w:cs="Arial"/>
          <w:sz w:val="24"/>
          <w:szCs w:val="24"/>
        </w:rPr>
        <w:t>how</w:t>
      </w:r>
      <w:r w:rsidRPr="00F41A74">
        <w:rPr>
          <w:rFonts w:ascii="Arial" w:hAnsi="Arial" w:cs="Arial"/>
          <w:sz w:val="24"/>
          <w:szCs w:val="24"/>
        </w:rPr>
        <w:t xml:space="preserve"> the environment </w:t>
      </w:r>
      <w:r w:rsidRPr="00F41A74" w:rsidR="0010690B">
        <w:rPr>
          <w:rFonts w:ascii="Arial" w:hAnsi="Arial" w:cs="Arial"/>
          <w:sz w:val="24"/>
          <w:szCs w:val="24"/>
        </w:rPr>
        <w:t xml:space="preserve">will be </w:t>
      </w:r>
      <w:proofErr w:type="gramStart"/>
      <w:r w:rsidRPr="00F41A74" w:rsidR="0010690B">
        <w:rPr>
          <w:rFonts w:ascii="Arial" w:hAnsi="Arial" w:cs="Arial"/>
          <w:sz w:val="24"/>
          <w:szCs w:val="24"/>
        </w:rPr>
        <w:t xml:space="preserve">taken </w:t>
      </w:r>
      <w:r w:rsidRPr="00F41A74">
        <w:rPr>
          <w:rFonts w:ascii="Arial" w:hAnsi="Arial" w:cs="Arial"/>
          <w:sz w:val="24"/>
          <w:szCs w:val="24"/>
        </w:rPr>
        <w:t>into account</w:t>
      </w:r>
      <w:proofErr w:type="gramEnd"/>
      <w:r w:rsidRPr="00F41A74">
        <w:rPr>
          <w:rFonts w:ascii="Arial" w:hAnsi="Arial" w:cs="Arial"/>
          <w:sz w:val="24"/>
          <w:szCs w:val="24"/>
        </w:rPr>
        <w:t xml:space="preserve"> and demonstrating best practice</w:t>
      </w:r>
      <w:r w:rsidRPr="00F41A74" w:rsidR="0010690B">
        <w:rPr>
          <w:rFonts w:ascii="Arial" w:hAnsi="Arial" w:cs="Arial"/>
          <w:sz w:val="24"/>
          <w:szCs w:val="24"/>
        </w:rPr>
        <w:t>, including keeping travel to a minimu</w:t>
      </w:r>
      <w:r w:rsidRPr="00F41A74" w:rsidR="7563D044">
        <w:rPr>
          <w:rFonts w:ascii="Arial" w:hAnsi="Arial" w:cs="Arial"/>
          <w:sz w:val="24"/>
          <w:szCs w:val="24"/>
        </w:rPr>
        <w:t>m</w:t>
      </w:r>
    </w:p>
    <w:p w:rsidRPr="00F41A74" w:rsidR="0023601A" w:rsidDel="0023601A" w:rsidP="00E13A72" w:rsidRDefault="0023601A" w14:paraId="7A18BE2F" w14:textId="6B3788E4">
      <w:pPr>
        <w:pStyle w:val="PlainText"/>
        <w:ind w:left="720"/>
        <w:rPr>
          <w:rFonts w:ascii="Arial" w:hAnsi="Arial" w:cs="Arial"/>
          <w:sz w:val="24"/>
          <w:szCs w:val="24"/>
        </w:rPr>
      </w:pPr>
    </w:p>
    <w:p w:rsidR="0023601A" w:rsidP="5FE22074" w:rsidRDefault="007A0F1B" w14:paraId="585644CE" w14:textId="3624B4A6">
      <w:pPr>
        <w:rPr>
          <w:rFonts w:cs="Arial"/>
          <w:sz w:val="24"/>
          <w:szCs w:val="24"/>
        </w:rPr>
      </w:pPr>
      <w:r>
        <w:rPr>
          <w:rFonts w:cs="Arial"/>
          <w:sz w:val="24"/>
          <w:szCs w:val="24"/>
        </w:rPr>
        <w:t>Submissions</w:t>
      </w:r>
      <w:r w:rsidRPr="00F41A74" w:rsidR="3D4C70DF">
        <w:rPr>
          <w:rFonts w:cs="Arial"/>
          <w:sz w:val="24"/>
          <w:szCs w:val="24"/>
        </w:rPr>
        <w:t xml:space="preserve"> must also include:</w:t>
      </w:r>
    </w:p>
    <w:p w:rsidRPr="00F41A74" w:rsidR="00646441" w:rsidDel="0023601A" w:rsidP="5FE22074" w:rsidRDefault="00646441" w14:paraId="1DF38EBC" w14:textId="77777777">
      <w:pPr>
        <w:rPr>
          <w:rFonts w:cs="Arial"/>
          <w:sz w:val="24"/>
          <w:szCs w:val="24"/>
        </w:rPr>
      </w:pPr>
    </w:p>
    <w:p w:rsidRPr="00F41A74" w:rsidR="0023601A" w:rsidDel="0023601A" w:rsidP="00646441" w:rsidRDefault="3D4C70DF" w14:paraId="78C3CF37" w14:textId="28100FD8">
      <w:pPr>
        <w:pStyle w:val="ListParagraph"/>
        <w:numPr>
          <w:ilvl w:val="0"/>
          <w:numId w:val="27"/>
        </w:numPr>
        <w:rPr>
          <w:rFonts w:cs="Arial"/>
          <w:sz w:val="24"/>
          <w:szCs w:val="24"/>
        </w:rPr>
      </w:pPr>
      <w:r w:rsidRPr="00F41A74">
        <w:rPr>
          <w:rFonts w:cs="Arial"/>
          <w:sz w:val="24"/>
          <w:szCs w:val="24"/>
        </w:rPr>
        <w:t>Confirmation that the consultant has the capacity to complete the work within the timescale indicated</w:t>
      </w:r>
    </w:p>
    <w:p w:rsidRPr="00F41A74" w:rsidR="0023601A" w:rsidDel="0023601A" w:rsidP="00646441" w:rsidRDefault="3D4C70DF" w14:paraId="110A03D7" w14:textId="6691C159">
      <w:pPr>
        <w:pStyle w:val="ListParagraph"/>
        <w:numPr>
          <w:ilvl w:val="0"/>
          <w:numId w:val="27"/>
        </w:numPr>
        <w:rPr>
          <w:rFonts w:cs="Arial"/>
          <w:sz w:val="24"/>
          <w:szCs w:val="24"/>
        </w:rPr>
      </w:pPr>
      <w:r w:rsidRPr="00F41A74">
        <w:rPr>
          <w:rFonts w:cs="Arial"/>
          <w:sz w:val="24"/>
          <w:szCs w:val="24"/>
        </w:rPr>
        <w:t xml:space="preserve">An explanation of each person’s responsibilities and any sub-contracting for </w:t>
      </w:r>
      <w:proofErr w:type="gramStart"/>
      <w:r w:rsidRPr="00F41A74">
        <w:rPr>
          <w:rFonts w:cs="Arial"/>
          <w:sz w:val="24"/>
          <w:szCs w:val="24"/>
        </w:rPr>
        <w:t>particular parts</w:t>
      </w:r>
      <w:proofErr w:type="gramEnd"/>
      <w:r w:rsidRPr="00F41A74">
        <w:rPr>
          <w:rFonts w:cs="Arial"/>
          <w:sz w:val="24"/>
          <w:szCs w:val="24"/>
        </w:rPr>
        <w:t xml:space="preserve"> of the work, where necessary</w:t>
      </w:r>
    </w:p>
    <w:p w:rsidRPr="00F41A74" w:rsidR="0023601A" w:rsidDel="0023601A" w:rsidP="00646441" w:rsidRDefault="28448125" w14:paraId="7F13F112" w14:textId="4A1990E0">
      <w:pPr>
        <w:pStyle w:val="ListParagraph"/>
        <w:numPr>
          <w:ilvl w:val="0"/>
          <w:numId w:val="27"/>
        </w:numPr>
        <w:rPr>
          <w:rFonts w:cs="Arial"/>
          <w:sz w:val="24"/>
          <w:szCs w:val="24"/>
        </w:rPr>
      </w:pPr>
      <w:r w:rsidRPr="00F41A74">
        <w:rPr>
          <w:rFonts w:cs="Arial"/>
          <w:sz w:val="24"/>
          <w:szCs w:val="24"/>
        </w:rPr>
        <w:t xml:space="preserve">Evidence of relevant insurance. </w:t>
      </w:r>
      <w:r w:rsidRPr="00F41A74" w:rsidR="00693D77">
        <w:rPr>
          <w:rFonts w:cs="Arial"/>
          <w:sz w:val="24"/>
          <w:szCs w:val="24"/>
        </w:rPr>
        <w:t>In particular, t</w:t>
      </w:r>
      <w:r w:rsidRPr="00F41A74">
        <w:rPr>
          <w:rFonts w:cs="Arial"/>
          <w:sz w:val="24"/>
          <w:szCs w:val="24"/>
        </w:rPr>
        <w:t>he consultant must have evidence of private indemnity with a value of at least £1,000,000</w:t>
      </w:r>
    </w:p>
    <w:p w:rsidRPr="00F41A74" w:rsidR="0023601A" w:rsidP="007474C5" w:rsidRDefault="0023601A" w14:paraId="09D59744" w14:textId="6B2B76C8">
      <w:pPr>
        <w:pStyle w:val="PlainText"/>
        <w:rPr>
          <w:rFonts w:ascii="Arial" w:hAnsi="Arial" w:cs="Arial"/>
          <w:sz w:val="24"/>
          <w:szCs w:val="24"/>
        </w:rPr>
      </w:pPr>
    </w:p>
    <w:p w:rsidRPr="00F41A74" w:rsidR="009B53AA" w:rsidDel="0023601A" w:rsidP="5B7BB773" w:rsidRDefault="00527D64" w14:paraId="634043B1" w14:textId="4C2FCF83">
      <w:pPr>
        <w:pStyle w:val="PlainText"/>
        <w:rPr>
          <w:rFonts w:ascii="Arial" w:hAnsi="Arial" w:cs="Arial"/>
          <w:b w:val="1"/>
          <w:bCs w:val="1"/>
          <w:sz w:val="24"/>
          <w:szCs w:val="24"/>
        </w:rPr>
      </w:pPr>
      <w:r w:rsidRPr="5B7BB773" w:rsidR="00527D64">
        <w:rPr>
          <w:rFonts w:ascii="Arial" w:hAnsi="Arial" w:cs="Arial"/>
          <w:b w:val="1"/>
          <w:bCs w:val="1"/>
          <w:sz w:val="24"/>
          <w:szCs w:val="24"/>
        </w:rPr>
        <w:t xml:space="preserve">Please submit your tender to </w:t>
      </w:r>
      <w:hyperlink r:id="R572a13514f234786">
        <w:r w:rsidRPr="5B7BB773" w:rsidR="00527D64">
          <w:rPr>
            <w:rStyle w:val="Hyperlink"/>
            <w:rFonts w:ascii="Arial" w:hAnsi="Arial" w:cs="Arial"/>
            <w:b w:val="1"/>
            <w:bCs w:val="1"/>
            <w:sz w:val="24"/>
            <w:szCs w:val="24"/>
          </w:rPr>
          <w:t>hello@peakdistrictfoundation.org.uk</w:t>
        </w:r>
      </w:hyperlink>
      <w:r w:rsidRPr="5B7BB773" w:rsidR="00527D64">
        <w:rPr>
          <w:rFonts w:ascii="Arial" w:hAnsi="Arial" w:cs="Arial"/>
          <w:b w:val="1"/>
          <w:bCs w:val="1"/>
          <w:sz w:val="24"/>
          <w:szCs w:val="24"/>
        </w:rPr>
        <w:t xml:space="preserve"> </w:t>
      </w:r>
      <w:r w:rsidRPr="5B7BB773" w:rsidR="00527D64">
        <w:rPr>
          <w:rFonts w:ascii="Arial" w:hAnsi="Arial" w:cs="Arial"/>
          <w:b w:val="1"/>
          <w:bCs w:val="1"/>
          <w:sz w:val="24"/>
          <w:szCs w:val="24"/>
        </w:rPr>
        <w:t xml:space="preserve">by </w:t>
      </w:r>
      <w:r w:rsidRPr="5B7BB773" w:rsidR="1181A447">
        <w:rPr>
          <w:rFonts w:ascii="Arial" w:hAnsi="Arial" w:cs="Arial"/>
          <w:b w:val="1"/>
          <w:bCs w:val="1"/>
          <w:sz w:val="24"/>
          <w:szCs w:val="24"/>
        </w:rPr>
        <w:t>9am</w:t>
      </w:r>
      <w:r w:rsidRPr="5B7BB773" w:rsidR="74695CB9">
        <w:rPr>
          <w:rFonts w:ascii="Arial" w:hAnsi="Arial" w:cs="Arial"/>
          <w:b w:val="1"/>
          <w:bCs w:val="1"/>
          <w:sz w:val="24"/>
          <w:szCs w:val="24"/>
        </w:rPr>
        <w:t xml:space="preserve"> on </w:t>
      </w:r>
      <w:r w:rsidRPr="5B7BB773" w:rsidR="29764D73">
        <w:rPr>
          <w:rFonts w:ascii="Arial" w:hAnsi="Arial" w:cs="Arial"/>
          <w:b w:val="1"/>
          <w:bCs w:val="1"/>
          <w:sz w:val="24"/>
          <w:szCs w:val="24"/>
        </w:rPr>
        <w:t>Mon</w:t>
      </w:r>
      <w:r w:rsidRPr="5B7BB773" w:rsidR="74695CB9">
        <w:rPr>
          <w:rFonts w:ascii="Arial" w:hAnsi="Arial" w:cs="Arial"/>
          <w:b w:val="1"/>
          <w:bCs w:val="1"/>
          <w:sz w:val="24"/>
          <w:szCs w:val="24"/>
        </w:rPr>
        <w:t>day 1</w:t>
      </w:r>
      <w:r w:rsidRPr="5B7BB773" w:rsidR="7C942033">
        <w:rPr>
          <w:rFonts w:ascii="Arial" w:hAnsi="Arial" w:cs="Arial"/>
          <w:b w:val="1"/>
          <w:bCs w:val="1"/>
          <w:sz w:val="24"/>
          <w:szCs w:val="24"/>
        </w:rPr>
        <w:t>5</w:t>
      </w:r>
      <w:r w:rsidRPr="5B7BB773" w:rsidR="74695CB9">
        <w:rPr>
          <w:rFonts w:ascii="Arial" w:hAnsi="Arial" w:cs="Arial"/>
          <w:b w:val="1"/>
          <w:bCs w:val="1"/>
          <w:sz w:val="24"/>
          <w:szCs w:val="24"/>
        </w:rPr>
        <w:t xml:space="preserve"> September. </w:t>
      </w:r>
    </w:p>
    <w:p w:rsidRPr="00F41A74" w:rsidR="5FE22074" w:rsidP="5FE22074" w:rsidRDefault="5FE22074" w14:paraId="6D6F1A69" w14:textId="75997A27">
      <w:pPr>
        <w:pStyle w:val="PlainText"/>
        <w:rPr>
          <w:rFonts w:ascii="Arial" w:hAnsi="Arial" w:cs="Arial"/>
          <w:sz w:val="24"/>
          <w:szCs w:val="24"/>
        </w:rPr>
      </w:pPr>
    </w:p>
    <w:p w:rsidRPr="007A0F1B" w:rsidR="00942248" w:rsidP="5FE22074" w:rsidRDefault="00942248" w14:paraId="385AA408" w14:textId="5A116E1A">
      <w:pPr>
        <w:pStyle w:val="PlainText"/>
        <w:rPr>
          <w:rFonts w:ascii="Arial" w:hAnsi="Arial" w:cs="Arial"/>
          <w:b/>
          <w:bCs/>
          <w:color w:val="000000" w:themeColor="text1"/>
          <w:sz w:val="28"/>
          <w:szCs w:val="28"/>
        </w:rPr>
      </w:pPr>
      <w:r w:rsidRPr="007A0F1B">
        <w:rPr>
          <w:rFonts w:ascii="Arial" w:hAnsi="Arial" w:cs="Arial"/>
          <w:b/>
          <w:bCs/>
          <w:color w:val="000000" w:themeColor="text1"/>
          <w:sz w:val="28"/>
          <w:szCs w:val="28"/>
        </w:rPr>
        <w:t>Assessment &amp; Selection</w:t>
      </w:r>
    </w:p>
    <w:p w:rsidRPr="00F41A74" w:rsidR="00942248" w:rsidP="5FE22074" w:rsidRDefault="00942248" w14:paraId="182C9800" w14:textId="77777777">
      <w:pPr>
        <w:pStyle w:val="PlainText"/>
        <w:rPr>
          <w:rFonts w:ascii="Arial" w:hAnsi="Arial" w:cs="Arial"/>
          <w:b/>
          <w:bCs/>
          <w:color w:val="000000" w:themeColor="text1"/>
          <w:sz w:val="24"/>
          <w:szCs w:val="24"/>
        </w:rPr>
      </w:pPr>
    </w:p>
    <w:p w:rsidRPr="00F41A74" w:rsidR="00942248" w:rsidP="5FE22074" w:rsidRDefault="00942248" w14:paraId="212A71C1" w14:textId="1EB6C7E6">
      <w:pPr>
        <w:pStyle w:val="PlainText"/>
        <w:rPr>
          <w:rFonts w:ascii="Arial" w:hAnsi="Arial" w:cs="Arial"/>
          <w:color w:val="000000" w:themeColor="text1"/>
          <w:sz w:val="24"/>
          <w:szCs w:val="24"/>
        </w:rPr>
      </w:pPr>
      <w:r w:rsidRPr="00F41A74">
        <w:rPr>
          <w:rFonts w:ascii="Arial" w:hAnsi="Arial" w:cs="Arial"/>
          <w:color w:val="000000" w:themeColor="text1"/>
          <w:sz w:val="24"/>
          <w:szCs w:val="24"/>
        </w:rPr>
        <w:t xml:space="preserve">A panel made up of </w:t>
      </w:r>
      <w:r w:rsidRPr="00F41A74" w:rsidR="000466A7">
        <w:rPr>
          <w:rFonts w:ascii="Arial" w:hAnsi="Arial" w:cs="Arial"/>
          <w:color w:val="000000" w:themeColor="text1"/>
          <w:sz w:val="24"/>
          <w:szCs w:val="24"/>
        </w:rPr>
        <w:t>staff from the Peak District National Park Foundation and Peak District National Park Authority will assess submissions.</w:t>
      </w:r>
    </w:p>
    <w:p w:rsidRPr="00F41A74" w:rsidR="006E1998" w:rsidP="5FE22074" w:rsidRDefault="006E1998" w14:paraId="55B7539C" w14:textId="77777777">
      <w:pPr>
        <w:pStyle w:val="PlainText"/>
        <w:rPr>
          <w:rFonts w:ascii="Arial" w:hAnsi="Arial" w:cs="Arial"/>
          <w:color w:val="000000" w:themeColor="text1"/>
          <w:sz w:val="24"/>
          <w:szCs w:val="24"/>
        </w:rPr>
      </w:pPr>
    </w:p>
    <w:p w:rsidR="006E1998" w:rsidP="5FE22074" w:rsidRDefault="006E1998" w14:paraId="6B4A82AE" w14:textId="33D483D0">
      <w:pPr>
        <w:pStyle w:val="PlainText"/>
        <w:rPr>
          <w:rFonts w:ascii="Arial" w:hAnsi="Arial" w:cs="Arial"/>
          <w:color w:val="000000" w:themeColor="text1"/>
          <w:sz w:val="24"/>
          <w:szCs w:val="24"/>
        </w:rPr>
      </w:pPr>
      <w:r w:rsidRPr="00F41A74">
        <w:rPr>
          <w:rFonts w:ascii="Arial" w:hAnsi="Arial" w:cs="Arial"/>
          <w:color w:val="000000" w:themeColor="text1"/>
          <w:sz w:val="24"/>
          <w:szCs w:val="24"/>
        </w:rPr>
        <w:t>Assessment will consider:</w:t>
      </w:r>
    </w:p>
    <w:p w:rsidRPr="00F41A74" w:rsidR="00646441" w:rsidP="5FE22074" w:rsidRDefault="00646441" w14:paraId="5ABA8FB9" w14:textId="77777777">
      <w:pPr>
        <w:pStyle w:val="PlainText"/>
        <w:rPr>
          <w:rFonts w:ascii="Arial" w:hAnsi="Arial" w:cs="Arial"/>
          <w:color w:val="000000" w:themeColor="text1"/>
          <w:sz w:val="24"/>
          <w:szCs w:val="24"/>
        </w:rPr>
      </w:pPr>
    </w:p>
    <w:p w:rsidRPr="00F41A74" w:rsidR="006E1998" w:rsidP="006E1998" w:rsidRDefault="006E1998" w14:paraId="5233FD96" w14:textId="691C8615">
      <w:pPr>
        <w:pStyle w:val="PlainText"/>
        <w:numPr>
          <w:ilvl w:val="0"/>
          <w:numId w:val="22"/>
        </w:numPr>
        <w:rPr>
          <w:rFonts w:ascii="Arial" w:hAnsi="Arial" w:cs="Arial"/>
          <w:color w:val="000000" w:themeColor="text1"/>
          <w:sz w:val="24"/>
          <w:szCs w:val="24"/>
        </w:rPr>
      </w:pPr>
      <w:r w:rsidRPr="00F41A74">
        <w:rPr>
          <w:rFonts w:ascii="Arial" w:hAnsi="Arial" w:cs="Arial"/>
          <w:color w:val="000000" w:themeColor="text1"/>
          <w:sz w:val="24"/>
          <w:szCs w:val="24"/>
        </w:rPr>
        <w:t xml:space="preserve">The contents of the proposal for delivery of the </w:t>
      </w:r>
      <w:r w:rsidRPr="00F41A74" w:rsidR="00496C38">
        <w:rPr>
          <w:rFonts w:ascii="Arial" w:hAnsi="Arial" w:cs="Arial"/>
          <w:color w:val="000000" w:themeColor="text1"/>
          <w:sz w:val="24"/>
          <w:szCs w:val="24"/>
        </w:rPr>
        <w:t>services and outputs described above</w:t>
      </w:r>
    </w:p>
    <w:p w:rsidRPr="00F41A74" w:rsidR="00496C38" w:rsidP="006E1998" w:rsidRDefault="00496C38" w14:paraId="629129F1" w14:textId="773F103C">
      <w:pPr>
        <w:pStyle w:val="PlainText"/>
        <w:numPr>
          <w:ilvl w:val="0"/>
          <w:numId w:val="22"/>
        </w:numPr>
        <w:rPr>
          <w:rFonts w:ascii="Arial" w:hAnsi="Arial" w:cs="Arial"/>
          <w:color w:val="000000" w:themeColor="text1"/>
          <w:sz w:val="24"/>
          <w:szCs w:val="24"/>
        </w:rPr>
      </w:pPr>
      <w:r w:rsidRPr="00F41A74">
        <w:rPr>
          <w:rFonts w:ascii="Arial" w:hAnsi="Arial" w:cs="Arial"/>
          <w:color w:val="000000" w:themeColor="text1"/>
          <w:sz w:val="24"/>
          <w:szCs w:val="24"/>
        </w:rPr>
        <w:t>How well your experience as an evaluator meets the criteria outline above</w:t>
      </w:r>
    </w:p>
    <w:p w:rsidRPr="00F41A74" w:rsidR="00496C38" w:rsidP="006E1998" w:rsidRDefault="00496C38" w14:paraId="550BE801" w14:textId="39503212">
      <w:pPr>
        <w:pStyle w:val="PlainText"/>
        <w:numPr>
          <w:ilvl w:val="0"/>
          <w:numId w:val="22"/>
        </w:numPr>
        <w:rPr>
          <w:rFonts w:ascii="Arial" w:hAnsi="Arial" w:cs="Arial"/>
          <w:color w:val="000000" w:themeColor="text1"/>
          <w:sz w:val="24"/>
          <w:szCs w:val="24"/>
        </w:rPr>
      </w:pPr>
      <w:r w:rsidRPr="5B7BB773" w:rsidR="00496C38">
        <w:rPr>
          <w:rFonts w:ascii="Arial" w:hAnsi="Arial" w:cs="Arial"/>
          <w:color w:val="000000" w:themeColor="text1" w:themeTint="FF" w:themeShade="FF"/>
          <w:sz w:val="24"/>
          <w:szCs w:val="24"/>
        </w:rPr>
        <w:t>The proposed budget for the work</w:t>
      </w:r>
    </w:p>
    <w:p w:rsidR="5B7BB773" w:rsidP="5B7BB773" w:rsidRDefault="5B7BB773" w14:paraId="47F95C65" w14:textId="2960CD74">
      <w:pPr>
        <w:pStyle w:val="PlainText"/>
        <w:rPr>
          <w:rFonts w:ascii="Arial" w:hAnsi="Arial" w:cs="Arial"/>
          <w:color w:val="000000" w:themeColor="text1" w:themeTint="FF" w:themeShade="FF"/>
          <w:sz w:val="24"/>
          <w:szCs w:val="24"/>
        </w:rPr>
      </w:pPr>
    </w:p>
    <w:p w:rsidR="7586698E" w:rsidP="5B7BB773" w:rsidRDefault="7586698E" w14:paraId="65F8B60C" w14:textId="21576A7F">
      <w:pPr>
        <w:pStyle w:val="PlainText"/>
        <w:rPr>
          <w:rFonts w:ascii="Arial" w:hAnsi="Arial" w:cs="Arial"/>
          <w:color w:val="000000" w:themeColor="text1" w:themeTint="FF" w:themeShade="FF"/>
          <w:sz w:val="24"/>
          <w:szCs w:val="24"/>
        </w:rPr>
      </w:pPr>
      <w:r w:rsidRPr="5B7BB773" w:rsidR="7586698E">
        <w:rPr>
          <w:rFonts w:ascii="Arial" w:hAnsi="Arial" w:cs="Arial"/>
          <w:color w:val="000000" w:themeColor="text1" w:themeTint="FF" w:themeShade="FF"/>
          <w:sz w:val="24"/>
          <w:szCs w:val="24"/>
        </w:rPr>
        <w:t xml:space="preserve">The assessment will also take into account the National Lottery Heritage Fund investment principles. This means that our procurement decisions must:  </w:t>
      </w:r>
    </w:p>
    <w:p w:rsidR="7586698E" w:rsidP="5B7BB773" w:rsidRDefault="7586698E" w14:paraId="2D712CB5" w14:textId="273E36BB">
      <w:pPr>
        <w:pStyle w:val="PlainText"/>
        <w:numPr>
          <w:ilvl w:val="0"/>
          <w:numId w:val="22"/>
        </w:numPr>
        <w:suppressLineNumbers w:val="0"/>
        <w:bidi w:val="0"/>
        <w:spacing w:before="0" w:beforeAutospacing="off" w:after="0" w:afterAutospacing="off" w:line="259" w:lineRule="auto"/>
        <w:ind w:left="720" w:right="0" w:hanging="360"/>
        <w:jc w:val="left"/>
        <w:rPr>
          <w:rFonts w:ascii="Arial" w:hAnsi="Arial" w:cs="Arial"/>
          <w:color w:val="000000" w:themeColor="text1" w:themeTint="FF" w:themeShade="FF"/>
          <w:sz w:val="21"/>
          <w:szCs w:val="21"/>
        </w:rPr>
      </w:pPr>
      <w:r w:rsidRPr="5B7BB773" w:rsidR="7586698E">
        <w:rPr>
          <w:rFonts w:ascii="Arial" w:hAnsi="Arial" w:cs="Arial"/>
          <w:color w:val="000000" w:themeColor="text1" w:themeTint="FF" w:themeShade="FF"/>
          <w:sz w:val="24"/>
          <w:szCs w:val="24"/>
        </w:rPr>
        <w:t>increase diversity in our supply chain</w:t>
      </w:r>
    </w:p>
    <w:p w:rsidR="7586698E" w:rsidP="5B7BB773" w:rsidRDefault="7586698E" w14:paraId="0C2BA98F" w14:textId="51F27436">
      <w:pPr>
        <w:pStyle w:val="PlainText"/>
        <w:numPr>
          <w:ilvl w:val="0"/>
          <w:numId w:val="22"/>
        </w:numPr>
        <w:suppressLineNumbers w:val="0"/>
        <w:bidi w:val="0"/>
        <w:spacing w:before="0" w:beforeAutospacing="off" w:after="0" w:afterAutospacing="off" w:line="259" w:lineRule="auto"/>
        <w:ind w:left="720" w:right="0" w:hanging="360"/>
        <w:jc w:val="left"/>
        <w:rPr>
          <w:rFonts w:ascii="Arial" w:hAnsi="Arial" w:cs="Arial"/>
          <w:color w:val="000000" w:themeColor="text1" w:themeTint="FF" w:themeShade="FF"/>
          <w:sz w:val="21"/>
          <w:szCs w:val="21"/>
        </w:rPr>
      </w:pPr>
      <w:r w:rsidRPr="5B7BB773" w:rsidR="7586698E">
        <w:rPr>
          <w:rFonts w:ascii="Arial" w:hAnsi="Arial" w:cs="Arial"/>
          <w:color w:val="000000" w:themeColor="text1" w:themeTint="FF" w:themeShade="FF"/>
          <w:sz w:val="24"/>
          <w:szCs w:val="24"/>
        </w:rPr>
        <w:t>strengthen heritage’s contribution to local economies by employing local suppliers where possible</w:t>
      </w:r>
    </w:p>
    <w:p w:rsidR="7586698E" w:rsidP="5B7BB773" w:rsidRDefault="7586698E" w14:paraId="2125D2FC" w14:textId="27D3C712">
      <w:pPr>
        <w:pStyle w:val="PlainText"/>
        <w:numPr>
          <w:ilvl w:val="0"/>
          <w:numId w:val="22"/>
        </w:numPr>
        <w:suppressLineNumbers w:val="0"/>
        <w:bidi w:val="0"/>
        <w:spacing w:before="0" w:beforeAutospacing="off" w:after="0" w:afterAutospacing="off" w:line="259" w:lineRule="auto"/>
        <w:ind w:left="720" w:right="0" w:hanging="360"/>
        <w:jc w:val="left"/>
        <w:rPr>
          <w:rFonts w:ascii="Arial" w:hAnsi="Arial" w:cs="Arial"/>
          <w:color w:val="000000" w:themeColor="text1" w:themeTint="FF" w:themeShade="FF"/>
          <w:sz w:val="21"/>
          <w:szCs w:val="21"/>
        </w:rPr>
      </w:pPr>
      <w:r w:rsidRPr="5B7BB773" w:rsidR="7586698E">
        <w:rPr>
          <w:rFonts w:ascii="Arial" w:hAnsi="Arial" w:cs="Arial"/>
          <w:color w:val="000000" w:themeColor="text1" w:themeTint="FF" w:themeShade="FF"/>
          <w:sz w:val="24"/>
          <w:szCs w:val="24"/>
        </w:rPr>
        <w:t xml:space="preserve">protect the environment </w:t>
      </w:r>
    </w:p>
    <w:p w:rsidR="5B7BB773" w:rsidP="5B7BB773" w:rsidRDefault="5B7BB773" w14:paraId="23A0D08B" w14:textId="0649DF45">
      <w:pPr>
        <w:pStyle w:val="PlainText"/>
        <w:rPr>
          <w:rFonts w:ascii="Arial" w:hAnsi="Arial" w:cs="Arial"/>
          <w:color w:val="000000" w:themeColor="text1" w:themeTint="FF" w:themeShade="FF"/>
          <w:sz w:val="24"/>
          <w:szCs w:val="24"/>
        </w:rPr>
      </w:pPr>
    </w:p>
    <w:p w:rsidRPr="00F41A74" w:rsidR="00496C38" w:rsidP="00496C38" w:rsidRDefault="00496C38" w14:paraId="11B0937F" w14:textId="2CFE4366">
      <w:pPr>
        <w:pStyle w:val="PlainText"/>
        <w:rPr>
          <w:rFonts w:ascii="Arial" w:hAnsi="Arial" w:cs="Arial"/>
          <w:color w:val="000000" w:themeColor="text1"/>
          <w:sz w:val="24"/>
          <w:szCs w:val="24"/>
        </w:rPr>
      </w:pPr>
      <w:r w:rsidRPr="00F41A74">
        <w:rPr>
          <w:rFonts w:ascii="Arial" w:hAnsi="Arial" w:cs="Arial"/>
          <w:color w:val="000000" w:themeColor="text1"/>
          <w:sz w:val="24"/>
          <w:szCs w:val="24"/>
        </w:rPr>
        <w:t xml:space="preserve">No tenders over the </w:t>
      </w:r>
      <w:r w:rsidRPr="00F41A74" w:rsidR="006D29C0">
        <w:rPr>
          <w:rFonts w:ascii="Arial" w:hAnsi="Arial" w:cs="Arial"/>
          <w:color w:val="000000" w:themeColor="text1"/>
          <w:sz w:val="24"/>
          <w:szCs w:val="24"/>
        </w:rPr>
        <w:t>budget for this work will be considered.  We may invite you to present your proposal to the panel as part of the selection process.</w:t>
      </w:r>
    </w:p>
    <w:p w:rsidRPr="00F41A74" w:rsidR="000E6828" w:rsidP="00496C38" w:rsidRDefault="000E6828" w14:paraId="6E24AA78" w14:textId="77777777">
      <w:pPr>
        <w:pStyle w:val="PlainText"/>
        <w:rPr>
          <w:rFonts w:ascii="Arial" w:hAnsi="Arial" w:cs="Arial"/>
          <w:color w:val="000000" w:themeColor="text1"/>
          <w:sz w:val="24"/>
          <w:szCs w:val="24"/>
        </w:rPr>
      </w:pPr>
    </w:p>
    <w:p w:rsidR="00942248" w:rsidP="5FE22074" w:rsidRDefault="00FB24C9" w14:paraId="0BB20C68" w14:textId="3055F4D8">
      <w:pPr>
        <w:pStyle w:val="PlainText"/>
        <w:rPr>
          <w:rFonts w:ascii="Arial" w:hAnsi="Arial" w:cs="Arial"/>
          <w:color w:val="000000" w:themeColor="text1"/>
          <w:sz w:val="24"/>
          <w:szCs w:val="24"/>
        </w:rPr>
      </w:pPr>
      <w:r w:rsidRPr="5B7BB773" w:rsidR="000E6828">
        <w:rPr>
          <w:rFonts w:ascii="Arial" w:hAnsi="Arial" w:cs="Arial"/>
          <w:color w:val="000000" w:themeColor="text1" w:themeTint="FF" w:themeShade="FF"/>
          <w:sz w:val="24"/>
          <w:szCs w:val="24"/>
        </w:rPr>
        <w:t xml:space="preserve">Decisions will be communicated </w:t>
      </w:r>
      <w:r w:rsidRPr="5B7BB773" w:rsidR="00F41A74">
        <w:rPr>
          <w:rFonts w:ascii="Arial" w:hAnsi="Arial" w:cs="Arial"/>
          <w:color w:val="000000" w:themeColor="text1" w:themeTint="FF" w:themeShade="FF"/>
          <w:sz w:val="24"/>
          <w:szCs w:val="24"/>
        </w:rPr>
        <w:t xml:space="preserve">to all those who submit a tender by </w:t>
      </w:r>
      <w:r w:rsidRPr="5B7BB773" w:rsidR="3CD3343C">
        <w:rPr>
          <w:rFonts w:ascii="Arial" w:hAnsi="Arial" w:cs="Arial"/>
          <w:color w:val="000000" w:themeColor="text1" w:themeTint="FF" w:themeShade="FF"/>
          <w:sz w:val="24"/>
          <w:szCs w:val="24"/>
        </w:rPr>
        <w:t>Friday 19 September</w:t>
      </w:r>
      <w:r w:rsidRPr="5B7BB773" w:rsidR="00F41A74">
        <w:rPr>
          <w:rFonts w:ascii="Arial" w:hAnsi="Arial" w:cs="Arial"/>
          <w:color w:val="000000" w:themeColor="text1" w:themeTint="FF" w:themeShade="FF"/>
          <w:sz w:val="24"/>
          <w:szCs w:val="24"/>
        </w:rPr>
        <w:t xml:space="preserve"> and the</w:t>
      </w:r>
      <w:r w:rsidRPr="5B7BB773" w:rsidR="3756AA29">
        <w:rPr>
          <w:rFonts w:ascii="Arial" w:hAnsi="Arial" w:cs="Arial"/>
          <w:color w:val="000000" w:themeColor="text1" w:themeTint="FF" w:themeShade="FF"/>
          <w:sz w:val="24"/>
          <w:szCs w:val="24"/>
        </w:rPr>
        <w:t xml:space="preserve"> </w:t>
      </w:r>
      <w:r w:rsidRPr="5B7BB773" w:rsidR="00FB24C9">
        <w:rPr>
          <w:rFonts w:ascii="Arial" w:hAnsi="Arial" w:cs="Arial"/>
          <w:color w:val="000000" w:themeColor="text1" w:themeTint="FF" w:themeShade="FF"/>
          <w:sz w:val="24"/>
          <w:szCs w:val="24"/>
        </w:rPr>
        <w:t>a</w:t>
      </w:r>
      <w:r w:rsidRPr="5B7BB773" w:rsidR="00F41A74">
        <w:rPr>
          <w:rFonts w:ascii="Arial" w:hAnsi="Arial" w:cs="Arial"/>
          <w:color w:val="000000" w:themeColor="text1" w:themeTint="FF" w:themeShade="FF"/>
          <w:sz w:val="24"/>
          <w:szCs w:val="24"/>
        </w:rPr>
        <w:t xml:space="preserve">ppointed consultant will start work </w:t>
      </w:r>
      <w:r w:rsidRPr="5B7BB773" w:rsidR="00F41A74">
        <w:rPr>
          <w:rFonts w:ascii="Arial" w:hAnsi="Arial" w:cs="Arial"/>
          <w:color w:val="000000" w:themeColor="text1" w:themeTint="FF" w:themeShade="FF"/>
          <w:sz w:val="24"/>
          <w:szCs w:val="24"/>
        </w:rPr>
        <w:t xml:space="preserve">by </w:t>
      </w:r>
      <w:r w:rsidRPr="5B7BB773" w:rsidR="6D83619A">
        <w:rPr>
          <w:rFonts w:ascii="Arial" w:hAnsi="Arial" w:cs="Arial"/>
          <w:color w:val="000000" w:themeColor="text1" w:themeTint="FF" w:themeShade="FF"/>
          <w:sz w:val="24"/>
          <w:szCs w:val="24"/>
        </w:rPr>
        <w:t xml:space="preserve">mid-October. </w:t>
      </w:r>
      <w:proofErr w:type="gramStart"/>
      <w:proofErr w:type="gramEnd"/>
    </w:p>
    <w:p w:rsidR="00FB24C9" w:rsidP="5FE22074" w:rsidRDefault="00FB24C9" w14:paraId="2BA41A98" w14:textId="77777777">
      <w:pPr>
        <w:pStyle w:val="PlainText"/>
        <w:rPr>
          <w:rFonts w:ascii="Arial" w:hAnsi="Arial" w:cs="Arial"/>
          <w:color w:val="000000" w:themeColor="text1"/>
          <w:sz w:val="24"/>
          <w:szCs w:val="24"/>
        </w:rPr>
        <w:sectPr w:rsidR="00FB24C9">
          <w:headerReference w:type="default" r:id="rId18"/>
          <w:footerReference w:type="default" r:id="rId19"/>
          <w:pgSz w:w="11909" w:h="16834" w:orient="portrait" w:code="9"/>
          <w:pgMar w:top="1080" w:right="1224" w:bottom="1080" w:left="1224" w:header="432" w:footer="432" w:gutter="0"/>
          <w:cols w:space="720"/>
          <w:titlePg/>
          <w:docGrid w:linePitch="272"/>
        </w:sectPr>
      </w:pPr>
    </w:p>
    <w:p w:rsidR="00FB24C9" w:rsidP="5FE22074" w:rsidRDefault="00FB24C9" w14:paraId="3147D431" w14:textId="4E290FA2">
      <w:pPr>
        <w:pStyle w:val="PlainText"/>
        <w:rPr>
          <w:rFonts w:ascii="Arial" w:hAnsi="Arial" w:cs="Arial"/>
          <w:b/>
          <w:bCs/>
          <w:color w:val="000000" w:themeColor="text1"/>
          <w:sz w:val="28"/>
          <w:szCs w:val="28"/>
        </w:rPr>
      </w:pPr>
      <w:r>
        <w:rPr>
          <w:rFonts w:ascii="Arial" w:hAnsi="Arial" w:cs="Arial"/>
          <w:b/>
          <w:bCs/>
          <w:color w:val="000000" w:themeColor="text1"/>
          <w:sz w:val="28"/>
          <w:szCs w:val="28"/>
        </w:rPr>
        <w:lastRenderedPageBreak/>
        <w:t>Appendix</w:t>
      </w:r>
      <w:r w:rsidR="002D04D5">
        <w:rPr>
          <w:rFonts w:ascii="Arial" w:hAnsi="Arial" w:cs="Arial"/>
          <w:b/>
          <w:bCs/>
          <w:color w:val="000000" w:themeColor="text1"/>
          <w:sz w:val="28"/>
          <w:szCs w:val="28"/>
        </w:rPr>
        <w:t>: Summary of Project Outputs &amp; Outcomes (Extract from Development Phase Application to The National Lottery Heritage Fund)</w:t>
      </w:r>
    </w:p>
    <w:p w:rsidR="002D04D5" w:rsidP="5FE22074" w:rsidRDefault="002D04D5" w14:paraId="5ABC3313" w14:textId="77777777">
      <w:pPr>
        <w:pStyle w:val="PlainText"/>
        <w:rPr>
          <w:rFonts w:ascii="Arial" w:hAnsi="Arial" w:cs="Arial"/>
          <w:b/>
          <w:bCs/>
          <w:color w:val="000000" w:themeColor="text1"/>
          <w:sz w:val="28"/>
          <w:szCs w:val="28"/>
        </w:rPr>
      </w:pPr>
    </w:p>
    <w:p w:rsidRPr="00CF5550" w:rsidR="00CF5550" w:rsidP="00CF5550" w:rsidRDefault="00A4633F" w14:paraId="7E381CE9" w14:textId="3E638C14">
      <w:pPr>
        <w:pStyle w:val="PlainText"/>
        <w:rPr>
          <w:rFonts w:ascii="Arial" w:hAnsi="Arial" w:cs="Arial"/>
          <w:color w:val="000000" w:themeColor="text1"/>
          <w:sz w:val="24"/>
          <w:szCs w:val="24"/>
          <w:u w:val="single"/>
        </w:rPr>
      </w:pPr>
      <w:r>
        <w:rPr>
          <w:rFonts w:ascii="Arial" w:hAnsi="Arial" w:cs="Arial"/>
          <w:color w:val="000000" w:themeColor="text1"/>
          <w:sz w:val="24"/>
          <w:szCs w:val="24"/>
          <w:u w:val="single"/>
        </w:rPr>
        <w:t>Overall Outputs &amp; Outcomes of Project</w:t>
      </w:r>
    </w:p>
    <w:p w:rsidR="00CF5550" w:rsidP="00CF5550" w:rsidRDefault="00CF5550" w14:paraId="011A0B08" w14:textId="77777777">
      <w:pPr>
        <w:pStyle w:val="PlainText"/>
        <w:rPr>
          <w:rFonts w:ascii="Arial" w:hAnsi="Arial" w:cs="Arial"/>
          <w:color w:val="000000" w:themeColor="text1"/>
          <w:sz w:val="24"/>
          <w:szCs w:val="24"/>
        </w:rPr>
      </w:pPr>
    </w:p>
    <w:p w:rsidR="00CF5550" w:rsidP="00CF5550" w:rsidRDefault="00A4633F" w14:paraId="40F0526A" w14:textId="1A0FD0D6">
      <w:pPr>
        <w:pStyle w:val="PlainText"/>
        <w:rPr>
          <w:rFonts w:ascii="Arial" w:hAnsi="Arial" w:cs="Arial"/>
          <w:color w:val="000000" w:themeColor="text1"/>
          <w:sz w:val="24"/>
          <w:szCs w:val="24"/>
        </w:rPr>
      </w:pPr>
      <w:r>
        <w:rPr>
          <w:rFonts w:ascii="Arial" w:hAnsi="Arial" w:cs="Arial"/>
          <w:color w:val="000000" w:themeColor="text1"/>
          <w:sz w:val="24"/>
          <w:szCs w:val="24"/>
        </w:rPr>
        <w:t>The Peak District National Park has</w:t>
      </w:r>
      <w:r w:rsidRPr="00CF5550" w:rsidR="00CF5550">
        <w:rPr>
          <w:rFonts w:ascii="Arial" w:hAnsi="Arial" w:cs="Arial"/>
          <w:color w:val="000000" w:themeColor="text1"/>
          <w:sz w:val="24"/>
          <w:szCs w:val="24"/>
        </w:rPr>
        <w:t xml:space="preserve"> over 473 scheduled monuments</w:t>
      </w:r>
      <w:r w:rsidR="00AE6D25">
        <w:rPr>
          <w:rFonts w:ascii="Arial" w:hAnsi="Arial" w:cs="Arial"/>
          <w:color w:val="000000" w:themeColor="text1"/>
          <w:sz w:val="24"/>
          <w:szCs w:val="24"/>
        </w:rPr>
        <w:t xml:space="preserve"> (SMs)</w:t>
      </w:r>
      <w:r w:rsidRPr="00CF5550" w:rsidR="00CF5550">
        <w:rPr>
          <w:rFonts w:ascii="Arial" w:hAnsi="Arial" w:cs="Arial"/>
          <w:color w:val="000000" w:themeColor="text1"/>
          <w:sz w:val="24"/>
          <w:szCs w:val="24"/>
        </w:rPr>
        <w:t xml:space="preserve"> and 2848 listed buildings</w:t>
      </w:r>
      <w:r w:rsidR="00AE6D25">
        <w:rPr>
          <w:rFonts w:ascii="Arial" w:hAnsi="Arial" w:cs="Arial"/>
          <w:color w:val="000000" w:themeColor="text1"/>
          <w:sz w:val="24"/>
          <w:szCs w:val="24"/>
        </w:rPr>
        <w:t xml:space="preserve"> (LBs)</w:t>
      </w:r>
      <w:r w:rsidRPr="00CF5550" w:rsidR="00CF5550">
        <w:rPr>
          <w:rFonts w:ascii="Arial" w:hAnsi="Arial" w:cs="Arial"/>
          <w:color w:val="000000" w:themeColor="text1"/>
          <w:sz w:val="24"/>
          <w:szCs w:val="24"/>
        </w:rPr>
        <w:t>,</w:t>
      </w:r>
      <w:r w:rsidR="00A16725">
        <w:rPr>
          <w:rFonts w:ascii="Arial" w:hAnsi="Arial" w:cs="Arial"/>
          <w:color w:val="000000" w:themeColor="text1"/>
          <w:sz w:val="24"/>
          <w:szCs w:val="24"/>
        </w:rPr>
        <w:t xml:space="preserve"> </w:t>
      </w:r>
      <w:r w:rsidRPr="00CF5550" w:rsidR="00CF5550">
        <w:rPr>
          <w:rFonts w:ascii="Arial" w:hAnsi="Arial" w:cs="Arial"/>
          <w:color w:val="000000" w:themeColor="text1"/>
          <w:sz w:val="24"/>
          <w:szCs w:val="24"/>
        </w:rPr>
        <w:t>spread across 555 square miles. The task of caring for heritage sites across a landscape of this scale is vast and existing monitoring and conservation is simply</w:t>
      </w:r>
      <w:r w:rsidR="00A16725">
        <w:rPr>
          <w:rFonts w:ascii="Arial" w:hAnsi="Arial" w:cs="Arial"/>
          <w:color w:val="000000" w:themeColor="text1"/>
          <w:sz w:val="24"/>
          <w:szCs w:val="24"/>
        </w:rPr>
        <w:t xml:space="preserve"> </w:t>
      </w:r>
      <w:r w:rsidRPr="00CF5550" w:rsidR="00CF5550">
        <w:rPr>
          <w:rFonts w:ascii="Arial" w:hAnsi="Arial" w:cs="Arial"/>
          <w:color w:val="000000" w:themeColor="text1"/>
          <w:sz w:val="24"/>
          <w:szCs w:val="24"/>
        </w:rPr>
        <w:t>not enough.</w:t>
      </w:r>
    </w:p>
    <w:p w:rsidRPr="00CF5550" w:rsidR="00A16725" w:rsidP="00CF5550" w:rsidRDefault="00A16725" w14:paraId="28F2D486" w14:textId="77777777">
      <w:pPr>
        <w:pStyle w:val="PlainText"/>
        <w:rPr>
          <w:rFonts w:ascii="Arial" w:hAnsi="Arial" w:cs="Arial"/>
          <w:color w:val="000000" w:themeColor="text1"/>
          <w:sz w:val="24"/>
          <w:szCs w:val="24"/>
        </w:rPr>
      </w:pPr>
    </w:p>
    <w:p w:rsidR="00CF5550" w:rsidP="00CF5550" w:rsidRDefault="00CF5550" w14:paraId="5E3F0A97" w14:textId="06CC6E87">
      <w:pPr>
        <w:pStyle w:val="PlainText"/>
        <w:rPr>
          <w:rFonts w:ascii="Arial" w:hAnsi="Arial" w:cs="Arial"/>
          <w:color w:val="000000" w:themeColor="text1"/>
          <w:sz w:val="24"/>
          <w:szCs w:val="24"/>
        </w:rPr>
      </w:pPr>
      <w:r w:rsidRPr="00CF5550">
        <w:rPr>
          <w:rFonts w:ascii="Arial" w:hAnsi="Arial" w:cs="Arial"/>
          <w:color w:val="000000" w:themeColor="text1"/>
          <w:sz w:val="24"/>
          <w:szCs w:val="24"/>
        </w:rPr>
        <w:t>This project will create an inclusive volunteering programme so more people can get directly involved in monitoring and conserving our national heritage. With</w:t>
      </w:r>
      <w:r w:rsidR="00A16725">
        <w:rPr>
          <w:rFonts w:ascii="Arial" w:hAnsi="Arial" w:cs="Arial"/>
          <w:color w:val="000000" w:themeColor="text1"/>
          <w:sz w:val="24"/>
          <w:szCs w:val="24"/>
        </w:rPr>
        <w:t xml:space="preserve"> </w:t>
      </w:r>
      <w:r w:rsidRPr="00CF5550">
        <w:rPr>
          <w:rFonts w:ascii="Arial" w:hAnsi="Arial" w:cs="Arial"/>
          <w:color w:val="000000" w:themeColor="text1"/>
          <w:sz w:val="24"/>
          <w:szCs w:val="24"/>
        </w:rPr>
        <w:t>more and better-quality monitoring, we will be able to identify risks to heritage. A community heritage grant fund and volunteer supported conservation activities</w:t>
      </w:r>
      <w:r w:rsidR="00A16725">
        <w:rPr>
          <w:rFonts w:ascii="Arial" w:hAnsi="Arial" w:cs="Arial"/>
          <w:color w:val="000000" w:themeColor="text1"/>
          <w:sz w:val="24"/>
          <w:szCs w:val="24"/>
        </w:rPr>
        <w:t xml:space="preserve"> </w:t>
      </w:r>
      <w:r w:rsidRPr="00CF5550">
        <w:rPr>
          <w:rFonts w:ascii="Arial" w:hAnsi="Arial" w:cs="Arial"/>
          <w:color w:val="000000" w:themeColor="text1"/>
          <w:sz w:val="24"/>
          <w:szCs w:val="24"/>
        </w:rPr>
        <w:t>will help to protect heritage found to be at risk and safeguard it for future generations.</w:t>
      </w:r>
    </w:p>
    <w:p w:rsidRPr="00CF5550" w:rsidR="007C6BEC" w:rsidP="00CF5550" w:rsidRDefault="007C6BEC" w14:paraId="0C74347D" w14:textId="77777777">
      <w:pPr>
        <w:pStyle w:val="PlainText"/>
        <w:rPr>
          <w:rFonts w:ascii="Arial" w:hAnsi="Arial" w:cs="Arial"/>
          <w:color w:val="000000" w:themeColor="text1"/>
          <w:sz w:val="24"/>
          <w:szCs w:val="24"/>
        </w:rPr>
      </w:pPr>
    </w:p>
    <w:p w:rsidR="00CF5550" w:rsidP="00CF5550" w:rsidRDefault="00CF5550" w14:paraId="3C243D88" w14:textId="150D0073">
      <w:pPr>
        <w:pStyle w:val="PlainText"/>
        <w:rPr>
          <w:rFonts w:ascii="Arial" w:hAnsi="Arial" w:cs="Arial"/>
          <w:color w:val="000000" w:themeColor="text1"/>
          <w:sz w:val="24"/>
          <w:szCs w:val="24"/>
        </w:rPr>
      </w:pPr>
      <w:r w:rsidRPr="00CF5550">
        <w:rPr>
          <w:rFonts w:ascii="Arial" w:hAnsi="Arial" w:cs="Arial"/>
          <w:color w:val="000000" w:themeColor="text1"/>
          <w:sz w:val="24"/>
          <w:szCs w:val="24"/>
        </w:rPr>
        <w:t>The project has three main goals:</w:t>
      </w:r>
    </w:p>
    <w:p w:rsidRPr="00CF5550" w:rsidR="007C6BEC" w:rsidP="00CF5550" w:rsidRDefault="007C6BEC" w14:paraId="0985412E" w14:textId="77777777">
      <w:pPr>
        <w:pStyle w:val="PlainText"/>
        <w:rPr>
          <w:rFonts w:ascii="Arial" w:hAnsi="Arial" w:cs="Arial"/>
          <w:color w:val="000000" w:themeColor="text1"/>
          <w:sz w:val="24"/>
          <w:szCs w:val="24"/>
        </w:rPr>
      </w:pPr>
    </w:p>
    <w:p w:rsidRPr="00CF5550" w:rsidR="00CF5550" w:rsidP="007C6BEC" w:rsidRDefault="00CF5550" w14:paraId="555971CE" w14:textId="095E7FE3">
      <w:pPr>
        <w:pStyle w:val="PlainText"/>
        <w:numPr>
          <w:ilvl w:val="0"/>
          <w:numId w:val="28"/>
        </w:numPr>
        <w:rPr>
          <w:rFonts w:ascii="Arial" w:hAnsi="Arial" w:cs="Arial"/>
          <w:color w:val="000000" w:themeColor="text1"/>
          <w:sz w:val="24"/>
          <w:szCs w:val="24"/>
        </w:rPr>
      </w:pPr>
      <w:r w:rsidRPr="00CF5550">
        <w:rPr>
          <w:rFonts w:ascii="Arial" w:hAnsi="Arial" w:cs="Arial"/>
          <w:color w:val="000000" w:themeColor="text1"/>
          <w:sz w:val="24"/>
          <w:szCs w:val="24"/>
        </w:rPr>
        <w:t>More frequent and higher quality monitoring of heritage across the PDNP</w:t>
      </w:r>
    </w:p>
    <w:p w:rsidRPr="00CF5550" w:rsidR="00CF5550" w:rsidP="007C6BEC" w:rsidRDefault="00CF5550" w14:paraId="636FDF26" w14:textId="4887B566">
      <w:pPr>
        <w:pStyle w:val="PlainText"/>
        <w:numPr>
          <w:ilvl w:val="0"/>
          <w:numId w:val="28"/>
        </w:numPr>
        <w:rPr>
          <w:rFonts w:ascii="Arial" w:hAnsi="Arial" w:cs="Arial"/>
          <w:color w:val="000000" w:themeColor="text1"/>
          <w:sz w:val="24"/>
          <w:szCs w:val="24"/>
        </w:rPr>
      </w:pPr>
      <w:r w:rsidRPr="00CF5550">
        <w:rPr>
          <w:rFonts w:ascii="Arial" w:hAnsi="Arial" w:cs="Arial"/>
          <w:color w:val="000000" w:themeColor="text1"/>
          <w:sz w:val="24"/>
          <w:szCs w:val="24"/>
        </w:rPr>
        <w:t>More conservation interventions at an earlier stage to protect heritage at risk</w:t>
      </w:r>
    </w:p>
    <w:p w:rsidR="00CF5550" w:rsidP="007C6BEC" w:rsidRDefault="00CF5550" w14:paraId="55D0A38C" w14:textId="4E2BEAAD">
      <w:pPr>
        <w:pStyle w:val="PlainText"/>
        <w:numPr>
          <w:ilvl w:val="0"/>
          <w:numId w:val="28"/>
        </w:numPr>
        <w:rPr>
          <w:rFonts w:ascii="Arial" w:hAnsi="Arial" w:cs="Arial"/>
          <w:color w:val="000000" w:themeColor="text1"/>
          <w:sz w:val="24"/>
          <w:szCs w:val="24"/>
        </w:rPr>
      </w:pPr>
      <w:r w:rsidRPr="00CF5550">
        <w:rPr>
          <w:rFonts w:ascii="Arial" w:hAnsi="Arial" w:cs="Arial"/>
          <w:color w:val="000000" w:themeColor="text1"/>
          <w:sz w:val="24"/>
          <w:szCs w:val="24"/>
        </w:rPr>
        <w:t>Develop a co-ordinated and inclusive volunteering programme which is sustainable post funding</w:t>
      </w:r>
    </w:p>
    <w:p w:rsidRPr="00CF5550" w:rsidR="007C6BEC" w:rsidP="007C6BEC" w:rsidRDefault="007C6BEC" w14:paraId="362DE3C7" w14:textId="77777777">
      <w:pPr>
        <w:pStyle w:val="PlainText"/>
        <w:ind w:left="720"/>
        <w:rPr>
          <w:rFonts w:ascii="Arial" w:hAnsi="Arial" w:cs="Arial"/>
          <w:color w:val="000000" w:themeColor="text1"/>
          <w:sz w:val="24"/>
          <w:szCs w:val="24"/>
        </w:rPr>
      </w:pPr>
    </w:p>
    <w:p w:rsidR="00CF5550" w:rsidP="00CF5550" w:rsidRDefault="00CF5550" w14:paraId="401F1D88" w14:textId="77777777">
      <w:pPr>
        <w:pStyle w:val="PlainText"/>
        <w:rPr>
          <w:rFonts w:ascii="Arial" w:hAnsi="Arial" w:cs="Arial"/>
          <w:color w:val="000000" w:themeColor="text1"/>
          <w:sz w:val="24"/>
          <w:szCs w:val="24"/>
        </w:rPr>
      </w:pPr>
      <w:r w:rsidRPr="00CF5550">
        <w:rPr>
          <w:rFonts w:ascii="Arial" w:hAnsi="Arial" w:cs="Arial"/>
          <w:color w:val="000000" w:themeColor="text1"/>
          <w:sz w:val="24"/>
          <w:szCs w:val="24"/>
        </w:rPr>
        <w:t xml:space="preserve">To achieve these </w:t>
      </w:r>
      <w:proofErr w:type="gramStart"/>
      <w:r w:rsidRPr="00CF5550">
        <w:rPr>
          <w:rFonts w:ascii="Arial" w:hAnsi="Arial" w:cs="Arial"/>
          <w:color w:val="000000" w:themeColor="text1"/>
          <w:sz w:val="24"/>
          <w:szCs w:val="24"/>
        </w:rPr>
        <w:t>goals</w:t>
      </w:r>
      <w:proofErr w:type="gramEnd"/>
      <w:r w:rsidRPr="00CF5550">
        <w:rPr>
          <w:rFonts w:ascii="Arial" w:hAnsi="Arial" w:cs="Arial"/>
          <w:color w:val="000000" w:themeColor="text1"/>
          <w:sz w:val="24"/>
          <w:szCs w:val="24"/>
        </w:rPr>
        <w:t xml:space="preserve"> we will:</w:t>
      </w:r>
    </w:p>
    <w:p w:rsidRPr="00CF5550" w:rsidR="007C6BEC" w:rsidP="00CF5550" w:rsidRDefault="007C6BEC" w14:paraId="177C183B" w14:textId="77777777">
      <w:pPr>
        <w:pStyle w:val="PlainText"/>
        <w:rPr>
          <w:rFonts w:ascii="Arial" w:hAnsi="Arial" w:cs="Arial"/>
          <w:color w:val="000000" w:themeColor="text1"/>
          <w:sz w:val="24"/>
          <w:szCs w:val="24"/>
        </w:rPr>
      </w:pPr>
    </w:p>
    <w:p w:rsidR="00CF5550" w:rsidP="00AE6D25" w:rsidRDefault="00CF5550" w14:paraId="7167DE5A" w14:textId="1FC83AC9">
      <w:pPr>
        <w:pStyle w:val="PlainText"/>
        <w:numPr>
          <w:ilvl w:val="0"/>
          <w:numId w:val="31"/>
        </w:numPr>
        <w:rPr>
          <w:rFonts w:ascii="Arial" w:hAnsi="Arial" w:cs="Arial"/>
          <w:color w:val="000000" w:themeColor="text1"/>
          <w:sz w:val="24"/>
          <w:szCs w:val="24"/>
        </w:rPr>
      </w:pPr>
      <w:r w:rsidRPr="00CF5550">
        <w:rPr>
          <w:rFonts w:ascii="Arial" w:hAnsi="Arial" w:cs="Arial"/>
          <w:color w:val="000000" w:themeColor="text1"/>
          <w:sz w:val="24"/>
          <w:szCs w:val="24"/>
        </w:rPr>
        <w:t>Grow and diversify the volunteer workforce, increasing the number of cultural heritage volunteers from 20 to 500</w:t>
      </w:r>
      <w:r w:rsidR="00AE6D25">
        <w:rPr>
          <w:rFonts w:ascii="Arial" w:hAnsi="Arial" w:cs="Arial"/>
          <w:color w:val="000000" w:themeColor="text1"/>
          <w:sz w:val="24"/>
          <w:szCs w:val="24"/>
        </w:rPr>
        <w:t xml:space="preserve"> and delivering </w:t>
      </w:r>
      <w:r w:rsidRPr="00CF5550">
        <w:rPr>
          <w:rFonts w:ascii="Arial" w:hAnsi="Arial" w:cs="Arial"/>
          <w:color w:val="000000" w:themeColor="text1"/>
          <w:sz w:val="24"/>
          <w:szCs w:val="24"/>
        </w:rPr>
        <w:t>a total of 5</w:t>
      </w:r>
      <w:r w:rsidR="00924151">
        <w:rPr>
          <w:rFonts w:ascii="Arial" w:hAnsi="Arial" w:cs="Arial"/>
          <w:color w:val="000000" w:themeColor="text1"/>
          <w:sz w:val="24"/>
          <w:szCs w:val="24"/>
        </w:rPr>
        <w:t>,</w:t>
      </w:r>
      <w:r w:rsidRPr="00CF5550">
        <w:rPr>
          <w:rFonts w:ascii="Arial" w:hAnsi="Arial" w:cs="Arial"/>
          <w:color w:val="000000" w:themeColor="text1"/>
          <w:sz w:val="24"/>
          <w:szCs w:val="24"/>
        </w:rPr>
        <w:t xml:space="preserve">088 volunteer days (816 in </w:t>
      </w:r>
      <w:r w:rsidR="00A47526">
        <w:rPr>
          <w:rFonts w:ascii="Arial" w:hAnsi="Arial" w:cs="Arial"/>
          <w:color w:val="000000" w:themeColor="text1"/>
          <w:sz w:val="24"/>
          <w:szCs w:val="24"/>
        </w:rPr>
        <w:t>D</w:t>
      </w:r>
      <w:r w:rsidRPr="00CF5550">
        <w:rPr>
          <w:rFonts w:ascii="Arial" w:hAnsi="Arial" w:cs="Arial"/>
          <w:color w:val="000000" w:themeColor="text1"/>
          <w:sz w:val="24"/>
          <w:szCs w:val="24"/>
        </w:rPr>
        <w:t xml:space="preserve">evelopment </w:t>
      </w:r>
      <w:r w:rsidR="00A47526">
        <w:rPr>
          <w:rFonts w:ascii="Arial" w:hAnsi="Arial" w:cs="Arial"/>
          <w:color w:val="000000" w:themeColor="text1"/>
          <w:sz w:val="24"/>
          <w:szCs w:val="24"/>
        </w:rPr>
        <w:t>P</w:t>
      </w:r>
      <w:r w:rsidRPr="00CF5550">
        <w:rPr>
          <w:rFonts w:ascii="Arial" w:hAnsi="Arial" w:cs="Arial"/>
          <w:color w:val="000000" w:themeColor="text1"/>
          <w:sz w:val="24"/>
          <w:szCs w:val="24"/>
        </w:rPr>
        <w:t>hase, 4</w:t>
      </w:r>
      <w:r w:rsidR="00924151">
        <w:rPr>
          <w:rFonts w:ascii="Arial" w:hAnsi="Arial" w:cs="Arial"/>
          <w:color w:val="000000" w:themeColor="text1"/>
          <w:sz w:val="24"/>
          <w:szCs w:val="24"/>
        </w:rPr>
        <w:t>,</w:t>
      </w:r>
      <w:r w:rsidRPr="00CF5550">
        <w:rPr>
          <w:rFonts w:ascii="Arial" w:hAnsi="Arial" w:cs="Arial"/>
          <w:color w:val="000000" w:themeColor="text1"/>
          <w:sz w:val="24"/>
          <w:szCs w:val="24"/>
        </w:rPr>
        <w:t xml:space="preserve">272 </w:t>
      </w:r>
      <w:r w:rsidR="00A47526">
        <w:rPr>
          <w:rFonts w:ascii="Arial" w:hAnsi="Arial" w:cs="Arial"/>
          <w:color w:val="000000" w:themeColor="text1"/>
          <w:sz w:val="24"/>
          <w:szCs w:val="24"/>
        </w:rPr>
        <w:t>in D</w:t>
      </w:r>
      <w:r w:rsidRPr="00CF5550">
        <w:rPr>
          <w:rFonts w:ascii="Arial" w:hAnsi="Arial" w:cs="Arial"/>
          <w:color w:val="000000" w:themeColor="text1"/>
          <w:sz w:val="24"/>
          <w:szCs w:val="24"/>
        </w:rPr>
        <w:t xml:space="preserve">elivery </w:t>
      </w:r>
      <w:r w:rsidR="00A47526">
        <w:rPr>
          <w:rFonts w:ascii="Arial" w:hAnsi="Arial" w:cs="Arial"/>
          <w:color w:val="000000" w:themeColor="text1"/>
          <w:sz w:val="24"/>
          <w:szCs w:val="24"/>
        </w:rPr>
        <w:t>P</w:t>
      </w:r>
      <w:r w:rsidRPr="00CF5550">
        <w:rPr>
          <w:rFonts w:ascii="Arial" w:hAnsi="Arial" w:cs="Arial"/>
          <w:color w:val="000000" w:themeColor="text1"/>
          <w:sz w:val="24"/>
          <w:szCs w:val="24"/>
        </w:rPr>
        <w:t>hase)</w:t>
      </w:r>
    </w:p>
    <w:p w:rsidRPr="00CF5550" w:rsidR="004B1408" w:rsidP="004B1408" w:rsidRDefault="004B1408" w14:paraId="7D9E06CF" w14:textId="77777777">
      <w:pPr>
        <w:pStyle w:val="PlainText"/>
        <w:ind w:left="720"/>
        <w:rPr>
          <w:rFonts w:ascii="Arial" w:hAnsi="Arial" w:cs="Arial"/>
          <w:color w:val="000000" w:themeColor="text1"/>
          <w:sz w:val="24"/>
          <w:szCs w:val="24"/>
        </w:rPr>
      </w:pPr>
    </w:p>
    <w:p w:rsidR="00CF5550" w:rsidP="00AE6D25" w:rsidRDefault="00CF5550" w14:paraId="088FF228" w14:textId="473A84EA">
      <w:pPr>
        <w:pStyle w:val="PlainText"/>
        <w:numPr>
          <w:ilvl w:val="0"/>
          <w:numId w:val="31"/>
        </w:numPr>
        <w:rPr>
          <w:rFonts w:ascii="Arial" w:hAnsi="Arial" w:cs="Arial"/>
          <w:color w:val="000000" w:themeColor="text1"/>
          <w:sz w:val="24"/>
          <w:szCs w:val="24"/>
        </w:rPr>
      </w:pPr>
      <w:r w:rsidRPr="00CF5550">
        <w:rPr>
          <w:rFonts w:ascii="Arial" w:hAnsi="Arial" w:cs="Arial"/>
          <w:color w:val="000000" w:themeColor="text1"/>
          <w:sz w:val="24"/>
          <w:szCs w:val="24"/>
        </w:rPr>
        <w:t>Upskill volunteers</w:t>
      </w:r>
      <w:r w:rsidR="00AE6D25">
        <w:rPr>
          <w:rFonts w:ascii="Arial" w:hAnsi="Arial" w:cs="Arial"/>
          <w:color w:val="000000" w:themeColor="text1"/>
          <w:sz w:val="24"/>
          <w:szCs w:val="24"/>
        </w:rPr>
        <w:t xml:space="preserve"> and train volunteer leaders</w:t>
      </w:r>
    </w:p>
    <w:p w:rsidRPr="00CF5550" w:rsidR="004B1408" w:rsidP="004B1408" w:rsidRDefault="004B1408" w14:paraId="454AEB57" w14:textId="77777777">
      <w:pPr>
        <w:pStyle w:val="PlainText"/>
        <w:rPr>
          <w:rFonts w:ascii="Arial" w:hAnsi="Arial" w:cs="Arial"/>
          <w:color w:val="000000" w:themeColor="text1"/>
          <w:sz w:val="24"/>
          <w:szCs w:val="24"/>
        </w:rPr>
      </w:pPr>
    </w:p>
    <w:p w:rsidR="00CF5550" w:rsidP="00CF5550" w:rsidRDefault="00CF5550" w14:paraId="4AEBFE33" w14:textId="0FB239D9">
      <w:pPr>
        <w:pStyle w:val="PlainText"/>
        <w:numPr>
          <w:ilvl w:val="0"/>
          <w:numId w:val="31"/>
        </w:numPr>
        <w:rPr>
          <w:rFonts w:ascii="Arial" w:hAnsi="Arial" w:cs="Arial"/>
          <w:color w:val="000000" w:themeColor="text1"/>
          <w:sz w:val="24"/>
          <w:szCs w:val="24"/>
        </w:rPr>
      </w:pPr>
      <w:r w:rsidRPr="00CF5550">
        <w:rPr>
          <w:rFonts w:ascii="Arial" w:hAnsi="Arial" w:cs="Arial"/>
          <w:color w:val="000000" w:themeColor="text1"/>
          <w:sz w:val="24"/>
          <w:szCs w:val="24"/>
        </w:rPr>
        <w:t>Develop a framework for volunteer supported monitoring that is fit for purpose. Monitor 400 SMs annually and all 2848 LBs every 5 years to a consistent and</w:t>
      </w:r>
      <w:r w:rsidR="00AE6D25">
        <w:rPr>
          <w:rFonts w:ascii="Arial" w:hAnsi="Arial" w:cs="Arial"/>
          <w:color w:val="000000" w:themeColor="text1"/>
          <w:sz w:val="24"/>
          <w:szCs w:val="24"/>
        </w:rPr>
        <w:t xml:space="preserve"> </w:t>
      </w:r>
      <w:r w:rsidRPr="00AE6D25">
        <w:rPr>
          <w:rFonts w:ascii="Arial" w:hAnsi="Arial" w:cs="Arial"/>
          <w:color w:val="000000" w:themeColor="text1"/>
          <w:sz w:val="24"/>
          <w:szCs w:val="24"/>
        </w:rPr>
        <w:t>high standard</w:t>
      </w:r>
    </w:p>
    <w:p w:rsidRPr="00AE6D25" w:rsidR="004B1408" w:rsidP="004B1408" w:rsidRDefault="004B1408" w14:paraId="0E30D647" w14:textId="77777777">
      <w:pPr>
        <w:pStyle w:val="PlainText"/>
        <w:rPr>
          <w:rFonts w:ascii="Arial" w:hAnsi="Arial" w:cs="Arial"/>
          <w:color w:val="000000" w:themeColor="text1"/>
          <w:sz w:val="24"/>
          <w:szCs w:val="24"/>
        </w:rPr>
      </w:pPr>
    </w:p>
    <w:p w:rsidR="00CF5550" w:rsidP="0030260C" w:rsidRDefault="00CF5550" w14:paraId="6A5D5C97" w14:textId="6B7ED8E1">
      <w:pPr>
        <w:pStyle w:val="PlainText"/>
        <w:numPr>
          <w:ilvl w:val="0"/>
          <w:numId w:val="31"/>
        </w:numPr>
        <w:rPr>
          <w:rFonts w:ascii="Arial" w:hAnsi="Arial" w:cs="Arial"/>
          <w:color w:val="000000" w:themeColor="text1"/>
          <w:sz w:val="24"/>
          <w:szCs w:val="24"/>
        </w:rPr>
      </w:pPr>
      <w:r w:rsidRPr="00AE6D25">
        <w:rPr>
          <w:rFonts w:ascii="Arial" w:hAnsi="Arial" w:cs="Arial"/>
          <w:color w:val="000000" w:themeColor="text1"/>
          <w:sz w:val="24"/>
          <w:szCs w:val="24"/>
        </w:rPr>
        <w:t>Upskill volunteers to undertake supported conservation interventions for heritage, such as vegetation management, repairs to fences, and ground works (154</w:t>
      </w:r>
      <w:r w:rsidR="00AE6D25">
        <w:rPr>
          <w:rFonts w:ascii="Arial" w:hAnsi="Arial" w:cs="Arial"/>
          <w:color w:val="000000" w:themeColor="text1"/>
          <w:sz w:val="24"/>
          <w:szCs w:val="24"/>
        </w:rPr>
        <w:t xml:space="preserve"> </w:t>
      </w:r>
      <w:r w:rsidRPr="00AE6D25">
        <w:rPr>
          <w:rFonts w:ascii="Arial" w:hAnsi="Arial" w:cs="Arial"/>
          <w:color w:val="000000" w:themeColor="text1"/>
          <w:sz w:val="24"/>
          <w:szCs w:val="24"/>
        </w:rPr>
        <w:t>delivery days of intervention including targeted activities with under-represented groups)</w:t>
      </w:r>
    </w:p>
    <w:p w:rsidRPr="00AE6D25" w:rsidR="004B1408" w:rsidP="004B1408" w:rsidRDefault="004B1408" w14:paraId="42B42426" w14:textId="77777777">
      <w:pPr>
        <w:pStyle w:val="PlainText"/>
        <w:rPr>
          <w:rFonts w:ascii="Arial" w:hAnsi="Arial" w:cs="Arial"/>
          <w:color w:val="000000" w:themeColor="text1"/>
          <w:sz w:val="24"/>
          <w:szCs w:val="24"/>
        </w:rPr>
      </w:pPr>
    </w:p>
    <w:p w:rsidRPr="00AE6D25" w:rsidR="00CF5550" w:rsidP="00AE6D25" w:rsidRDefault="00CF5550" w14:paraId="1AB5F96E" w14:textId="0C4E8751">
      <w:pPr>
        <w:pStyle w:val="PlainText"/>
        <w:numPr>
          <w:ilvl w:val="0"/>
          <w:numId w:val="31"/>
        </w:numPr>
        <w:rPr>
          <w:rFonts w:ascii="Arial" w:hAnsi="Arial" w:cs="Arial"/>
          <w:color w:val="000000" w:themeColor="text1"/>
          <w:sz w:val="24"/>
          <w:szCs w:val="24"/>
        </w:rPr>
      </w:pPr>
      <w:r w:rsidRPr="58649B6B" w:rsidR="00CF5550">
        <w:rPr>
          <w:rFonts w:ascii="Arial" w:hAnsi="Arial" w:cs="Arial"/>
          <w:color w:val="000000" w:themeColor="text1" w:themeTint="FF" w:themeShade="FF"/>
          <w:sz w:val="24"/>
          <w:szCs w:val="24"/>
        </w:rPr>
        <w:t>Work collectively with and support landowners to better understand and protect heritage on their land</w:t>
      </w:r>
      <w:r w:rsidRPr="58649B6B" w:rsidR="00AE6D25">
        <w:rPr>
          <w:rFonts w:ascii="Arial" w:hAnsi="Arial" w:cs="Arial"/>
          <w:color w:val="000000" w:themeColor="text1" w:themeTint="FF" w:themeShade="FF"/>
          <w:sz w:val="24"/>
          <w:szCs w:val="24"/>
        </w:rPr>
        <w:t xml:space="preserve">, including through launch of £200k Community Heritage Fund in Delivery Phase </w:t>
      </w:r>
      <w:r w:rsidRPr="58649B6B" w:rsidR="00AE6D25">
        <w:rPr>
          <w:rFonts w:ascii="Arial" w:hAnsi="Arial" w:cs="Arial"/>
          <w:color w:val="000000" w:themeColor="text1" w:themeTint="FF" w:themeShade="FF"/>
          <w:sz w:val="24"/>
          <w:szCs w:val="24"/>
        </w:rPr>
        <w:t>to support landowners to access specialist skills needed for more complex conservation</w:t>
      </w:r>
      <w:r w:rsidRPr="58649B6B" w:rsidR="00AE6D25">
        <w:rPr>
          <w:rFonts w:ascii="Arial" w:hAnsi="Arial" w:cs="Arial"/>
          <w:color w:val="000000" w:themeColor="text1" w:themeTint="FF" w:themeShade="FF"/>
          <w:sz w:val="24"/>
          <w:szCs w:val="24"/>
        </w:rPr>
        <w:t xml:space="preserve"> </w:t>
      </w:r>
      <w:r w:rsidRPr="58649B6B" w:rsidR="00AE6D25">
        <w:rPr>
          <w:rFonts w:ascii="Arial" w:hAnsi="Arial" w:cs="Arial"/>
          <w:color w:val="000000" w:themeColor="text1" w:themeTint="FF" w:themeShade="FF"/>
          <w:sz w:val="24"/>
          <w:szCs w:val="24"/>
        </w:rPr>
        <w:t>interventions</w:t>
      </w:r>
    </w:p>
    <w:p w:rsidR="58649B6B" w:rsidP="58649B6B" w:rsidRDefault="58649B6B" w14:paraId="3A0A539D" w14:textId="76FCCE47">
      <w:pPr>
        <w:pStyle w:val="PlainText"/>
        <w:ind w:left="0"/>
        <w:rPr>
          <w:rFonts w:ascii="Arial" w:hAnsi="Arial" w:cs="Arial"/>
          <w:color w:val="000000" w:themeColor="text1" w:themeTint="FF" w:themeShade="FF"/>
          <w:sz w:val="24"/>
          <w:szCs w:val="24"/>
        </w:rPr>
      </w:pPr>
    </w:p>
    <w:p w:rsidR="18E3213C" w:rsidP="58649B6B" w:rsidRDefault="18E3213C" w14:paraId="10B2918D" w14:textId="2C6ECD53">
      <w:pPr>
        <w:pStyle w:val="PlainText"/>
        <w:ind w:left="0"/>
        <w:rPr>
          <w:rFonts w:ascii="Arial" w:hAnsi="Arial" w:cs="Arial"/>
          <w:color w:val="000000" w:themeColor="text1" w:themeTint="FF" w:themeShade="FF"/>
          <w:sz w:val="24"/>
          <w:szCs w:val="24"/>
        </w:rPr>
      </w:pPr>
      <w:r w:rsidRPr="58649B6B" w:rsidR="18E3213C">
        <w:rPr>
          <w:rFonts w:ascii="Arial" w:hAnsi="Arial" w:cs="Arial"/>
          <w:color w:val="000000" w:themeColor="text1" w:themeTint="FF" w:themeShade="FF"/>
          <w:sz w:val="24"/>
          <w:szCs w:val="24"/>
        </w:rPr>
        <w:t>Our measures of success for the project will be:</w:t>
      </w:r>
    </w:p>
    <w:p w:rsidR="58649B6B" w:rsidP="58649B6B" w:rsidRDefault="58649B6B" w14:paraId="2F92AE16" w14:textId="11EB6B5F">
      <w:pPr>
        <w:pStyle w:val="PlainText"/>
        <w:ind w:left="0"/>
        <w:rPr>
          <w:rFonts w:ascii="Arial" w:hAnsi="Arial" w:cs="Arial"/>
          <w:color w:val="000000" w:themeColor="text1" w:themeTint="FF" w:themeShade="FF"/>
          <w:sz w:val="24"/>
          <w:szCs w:val="24"/>
        </w:rPr>
      </w:pPr>
    </w:p>
    <w:p w:rsidR="18E3213C" w:rsidP="58649B6B" w:rsidRDefault="18E3213C" w14:paraId="0F20E230" w14:textId="0783AEFD">
      <w:pPr>
        <w:pStyle w:val="PlainText"/>
        <w:numPr>
          <w:ilvl w:val="0"/>
          <w:numId w:val="36"/>
        </w:numPr>
        <w:rPr>
          <w:rFonts w:ascii="Arial" w:hAnsi="Arial" w:cs="Arial"/>
          <w:color w:val="000000" w:themeColor="text1" w:themeTint="FF" w:themeShade="FF"/>
          <w:sz w:val="24"/>
          <w:szCs w:val="24"/>
        </w:rPr>
      </w:pPr>
      <w:r w:rsidRPr="58649B6B" w:rsidR="18E3213C">
        <w:rPr>
          <w:rFonts w:ascii="Arial" w:hAnsi="Arial" w:cs="Arial"/>
          <w:color w:val="000000" w:themeColor="text1" w:themeTint="FF" w:themeShade="FF"/>
          <w:sz w:val="24"/>
          <w:szCs w:val="24"/>
        </w:rPr>
        <w:t>Improved data about the state of heritage in the PDNP. Tools for measuring success will include up to date condition surveys for SMs, LBs and non-designated heritage including survey forms, photos, and an up-to-date database</w:t>
      </w:r>
    </w:p>
    <w:p w:rsidR="58649B6B" w:rsidP="58649B6B" w:rsidRDefault="58649B6B" w14:paraId="1B82C1EF" w14:textId="76F4ED35">
      <w:pPr>
        <w:pStyle w:val="PlainText"/>
        <w:ind w:left="720"/>
        <w:rPr>
          <w:rFonts w:ascii="Arial" w:hAnsi="Arial" w:cs="Arial"/>
          <w:color w:val="000000" w:themeColor="text1" w:themeTint="FF" w:themeShade="FF"/>
          <w:sz w:val="24"/>
          <w:szCs w:val="24"/>
        </w:rPr>
      </w:pPr>
    </w:p>
    <w:p w:rsidR="18E3213C" w:rsidP="58649B6B" w:rsidRDefault="18E3213C" w14:paraId="09EFF029" w14:textId="56D8DF90">
      <w:pPr>
        <w:pStyle w:val="PlainText"/>
        <w:numPr>
          <w:ilvl w:val="0"/>
          <w:numId w:val="36"/>
        </w:numPr>
        <w:rPr>
          <w:rFonts w:ascii="Arial" w:hAnsi="Arial" w:cs="Arial"/>
          <w:color w:val="000000" w:themeColor="text1" w:themeTint="FF" w:themeShade="FF"/>
          <w:sz w:val="24"/>
          <w:szCs w:val="24"/>
        </w:rPr>
      </w:pPr>
      <w:r w:rsidRPr="58649B6B" w:rsidR="18E3213C">
        <w:rPr>
          <w:rFonts w:ascii="Arial" w:hAnsi="Arial" w:cs="Arial"/>
          <w:color w:val="000000" w:themeColor="text1" w:themeTint="FF" w:themeShade="FF"/>
          <w:sz w:val="24"/>
          <w:szCs w:val="24"/>
        </w:rPr>
        <w:t xml:space="preserve">More heritage sites in an improved state. Tools for measuring success may include before, during and after photographs of conservation intervention sites, post-site visit reports, post-delivery reports from funding made through the Community Heritage Grant Fund. We will also track the status of </w:t>
      </w:r>
      <w:r w:rsidRPr="58649B6B" w:rsidR="18E3213C">
        <w:rPr>
          <w:rFonts w:ascii="Arial" w:hAnsi="Arial" w:cs="Arial"/>
          <w:color w:val="000000" w:themeColor="text1" w:themeTint="FF" w:themeShade="FF"/>
          <w:sz w:val="24"/>
          <w:szCs w:val="24"/>
        </w:rPr>
        <w:t>sites, and</w:t>
      </w:r>
      <w:r w:rsidRPr="58649B6B" w:rsidR="18E3213C">
        <w:rPr>
          <w:rFonts w:ascii="Arial" w:hAnsi="Arial" w:cs="Arial"/>
          <w:color w:val="000000" w:themeColor="text1" w:themeTint="FF" w:themeShade="FF"/>
          <w:sz w:val="24"/>
          <w:szCs w:val="24"/>
        </w:rPr>
        <w:t xml:space="preserve"> quantify how many have changed status (e.g. a change from ‘vulnerable’ to ‘not at risk’)</w:t>
      </w:r>
    </w:p>
    <w:p w:rsidR="58649B6B" w:rsidP="58649B6B" w:rsidRDefault="58649B6B" w14:paraId="1A93E1CC" w14:textId="4EF0B94E">
      <w:pPr>
        <w:pStyle w:val="PlainText"/>
        <w:ind w:left="720"/>
        <w:rPr>
          <w:rFonts w:ascii="Arial" w:hAnsi="Arial" w:cs="Arial"/>
          <w:color w:val="000000" w:themeColor="text1" w:themeTint="FF" w:themeShade="FF"/>
          <w:sz w:val="24"/>
          <w:szCs w:val="24"/>
        </w:rPr>
      </w:pPr>
    </w:p>
    <w:p w:rsidR="18E3213C" w:rsidP="58649B6B" w:rsidRDefault="18E3213C" w14:paraId="66E82F53" w14:textId="1AFB149E">
      <w:pPr>
        <w:pStyle w:val="PlainText"/>
        <w:numPr>
          <w:ilvl w:val="0"/>
          <w:numId w:val="36"/>
        </w:numPr>
        <w:rPr>
          <w:rFonts w:ascii="Arial" w:hAnsi="Arial" w:cs="Arial"/>
          <w:color w:val="000000" w:themeColor="text1" w:themeTint="FF" w:themeShade="FF"/>
          <w:sz w:val="24"/>
          <w:szCs w:val="24"/>
        </w:rPr>
      </w:pPr>
      <w:r w:rsidRPr="58649B6B" w:rsidR="18E3213C">
        <w:rPr>
          <w:rFonts w:ascii="Arial" w:hAnsi="Arial" w:cs="Arial"/>
          <w:color w:val="000000" w:themeColor="text1" w:themeTint="FF" w:themeShade="FF"/>
          <w:sz w:val="24"/>
          <w:szCs w:val="24"/>
        </w:rPr>
        <w:t>Landowners will be more inspired to improve heritage on their land. Tools for measuring success may include informal conversations, surveys and group feedback sessions, and number of applications to the Community Heritage Grant Fund</w:t>
      </w:r>
    </w:p>
    <w:p w:rsidR="58649B6B" w:rsidP="58649B6B" w:rsidRDefault="58649B6B" w14:paraId="0A8DD1A3" w14:textId="6B4E70C4">
      <w:pPr>
        <w:pStyle w:val="PlainText"/>
        <w:ind w:left="720"/>
        <w:rPr>
          <w:rFonts w:ascii="Arial" w:hAnsi="Arial" w:cs="Arial"/>
          <w:color w:val="000000" w:themeColor="text1" w:themeTint="FF" w:themeShade="FF"/>
          <w:sz w:val="24"/>
          <w:szCs w:val="24"/>
        </w:rPr>
      </w:pPr>
    </w:p>
    <w:p w:rsidR="18E3213C" w:rsidP="58649B6B" w:rsidRDefault="18E3213C" w14:paraId="7BB4DA36" w14:textId="5E07B1C1">
      <w:pPr>
        <w:pStyle w:val="PlainText"/>
        <w:numPr>
          <w:ilvl w:val="0"/>
          <w:numId w:val="36"/>
        </w:numPr>
        <w:rPr>
          <w:rFonts w:ascii="Arial" w:hAnsi="Arial" w:cs="Arial"/>
          <w:color w:val="000000" w:themeColor="text1" w:themeTint="FF" w:themeShade="FF"/>
          <w:sz w:val="24"/>
          <w:szCs w:val="24"/>
        </w:rPr>
      </w:pPr>
      <w:r w:rsidRPr="58649B6B" w:rsidR="18E3213C">
        <w:rPr>
          <w:rFonts w:ascii="Arial" w:hAnsi="Arial" w:cs="Arial"/>
          <w:color w:val="000000" w:themeColor="text1" w:themeTint="FF" w:themeShade="FF"/>
          <w:sz w:val="24"/>
          <w:szCs w:val="24"/>
        </w:rPr>
        <w:t>More individuals are committed to protecting the heritage of the PDNP. Tools for measuring success may include volunteer surveys to understand the personal impact of volunteering, and analysis of volunteering figures to understand continued and new commitments</w:t>
      </w:r>
    </w:p>
    <w:p w:rsidR="58649B6B" w:rsidP="58649B6B" w:rsidRDefault="58649B6B" w14:paraId="17825EF1" w14:textId="4B885381">
      <w:pPr>
        <w:pStyle w:val="PlainText"/>
        <w:ind w:left="720"/>
        <w:rPr>
          <w:rFonts w:ascii="Arial" w:hAnsi="Arial" w:cs="Arial"/>
          <w:color w:val="000000" w:themeColor="text1" w:themeTint="FF" w:themeShade="FF"/>
          <w:sz w:val="24"/>
          <w:szCs w:val="24"/>
        </w:rPr>
      </w:pPr>
    </w:p>
    <w:p w:rsidR="18E3213C" w:rsidP="58649B6B" w:rsidRDefault="18E3213C" w14:paraId="59CF6CD5" w14:textId="70E7B584">
      <w:pPr>
        <w:pStyle w:val="PlainText"/>
        <w:numPr>
          <w:ilvl w:val="0"/>
          <w:numId w:val="36"/>
        </w:numPr>
        <w:rPr>
          <w:rFonts w:ascii="Arial" w:hAnsi="Arial" w:cs="Arial"/>
          <w:color w:val="000000" w:themeColor="text1" w:themeTint="FF" w:themeShade="FF"/>
          <w:sz w:val="24"/>
          <w:szCs w:val="24"/>
        </w:rPr>
      </w:pPr>
      <w:r w:rsidRPr="58649B6B" w:rsidR="18E3213C">
        <w:rPr>
          <w:rFonts w:ascii="Arial" w:hAnsi="Arial" w:cs="Arial"/>
          <w:color w:val="000000" w:themeColor="text1" w:themeTint="FF" w:themeShade="FF"/>
          <w:sz w:val="24"/>
          <w:szCs w:val="24"/>
        </w:rPr>
        <w:t xml:space="preserve">Volunteering will be more sustainable and show opportunities for progression. Analysis of volunteers will </w:t>
      </w:r>
      <w:r w:rsidRPr="58649B6B" w:rsidR="18E3213C">
        <w:rPr>
          <w:rFonts w:ascii="Arial" w:hAnsi="Arial" w:cs="Arial"/>
          <w:color w:val="000000" w:themeColor="text1" w:themeTint="FF" w:themeShade="FF"/>
          <w:sz w:val="24"/>
          <w:szCs w:val="24"/>
        </w:rPr>
        <w:t>demonstrate</w:t>
      </w:r>
      <w:r w:rsidRPr="58649B6B" w:rsidR="18E3213C">
        <w:rPr>
          <w:rFonts w:ascii="Arial" w:hAnsi="Arial" w:cs="Arial"/>
          <w:color w:val="000000" w:themeColor="text1" w:themeTint="FF" w:themeShade="FF"/>
          <w:sz w:val="24"/>
          <w:szCs w:val="24"/>
        </w:rPr>
        <w:t xml:space="preserve"> increased opportunities at a variety of levels within volunteering, with some volunteers progressing to the role of volunteer leader. We will also analyse volunteer retention rates</w:t>
      </w:r>
    </w:p>
    <w:p w:rsidR="58649B6B" w:rsidP="58649B6B" w:rsidRDefault="58649B6B" w14:paraId="76EABAB0" w14:textId="647F1B84">
      <w:pPr>
        <w:pStyle w:val="PlainText"/>
        <w:ind w:left="720"/>
        <w:rPr>
          <w:rFonts w:ascii="Arial" w:hAnsi="Arial" w:cs="Arial"/>
          <w:color w:val="000000" w:themeColor="text1" w:themeTint="FF" w:themeShade="FF"/>
          <w:sz w:val="24"/>
          <w:szCs w:val="24"/>
        </w:rPr>
      </w:pPr>
    </w:p>
    <w:p w:rsidR="18E3213C" w:rsidP="58649B6B" w:rsidRDefault="18E3213C" w14:paraId="5B699D4A" w14:textId="6B73478C">
      <w:pPr>
        <w:pStyle w:val="PlainText"/>
        <w:numPr>
          <w:ilvl w:val="0"/>
          <w:numId w:val="36"/>
        </w:numPr>
        <w:rPr>
          <w:rFonts w:ascii="Arial" w:hAnsi="Arial" w:cs="Arial"/>
          <w:color w:val="000000" w:themeColor="text1" w:themeTint="FF" w:themeShade="FF"/>
          <w:sz w:val="24"/>
          <w:szCs w:val="24"/>
        </w:rPr>
      </w:pPr>
      <w:r w:rsidRPr="58649B6B" w:rsidR="18E3213C">
        <w:rPr>
          <w:rFonts w:ascii="Arial" w:hAnsi="Arial" w:cs="Arial"/>
          <w:color w:val="000000" w:themeColor="text1" w:themeTint="FF" w:themeShade="FF"/>
          <w:sz w:val="24"/>
          <w:szCs w:val="24"/>
        </w:rPr>
        <w:t>The diversity of volunteers more closely reflects the diversity of people within an hour journey time of the PDNP. Tools for measuring success may include volunteer surveys, reports from community conversations, simple feedback forms from volunteer sessions, and community feedback sessions.</w:t>
      </w:r>
    </w:p>
    <w:p w:rsidR="005A4AD1" w:rsidP="00CF5550" w:rsidRDefault="005A4AD1" w14:paraId="4E838B19" w14:textId="77777777">
      <w:pPr>
        <w:pStyle w:val="PlainText"/>
        <w:rPr>
          <w:rFonts w:ascii="Arial" w:hAnsi="Arial" w:cs="Arial"/>
          <w:color w:val="000000" w:themeColor="text1"/>
          <w:sz w:val="24"/>
          <w:szCs w:val="24"/>
        </w:rPr>
      </w:pPr>
    </w:p>
    <w:p w:rsidRPr="00B31A51" w:rsidR="00B31A51" w:rsidP="00CF5550" w:rsidRDefault="00B31A51" w14:paraId="36EE95D7" w14:textId="2463E106">
      <w:pPr>
        <w:pStyle w:val="PlainText"/>
        <w:rPr>
          <w:rFonts w:ascii="Arial" w:hAnsi="Arial" w:cs="Arial"/>
          <w:color w:val="000000" w:themeColor="text1"/>
          <w:sz w:val="24"/>
          <w:szCs w:val="24"/>
          <w:u w:val="single"/>
        </w:rPr>
      </w:pPr>
      <w:r w:rsidRPr="5D5A4989" w:rsidR="00B31A51">
        <w:rPr>
          <w:rFonts w:ascii="Arial" w:hAnsi="Arial" w:cs="Arial"/>
          <w:color w:val="000000" w:themeColor="text1" w:themeTint="FF" w:themeShade="FF"/>
          <w:sz w:val="24"/>
          <w:szCs w:val="24"/>
          <w:u w:val="single"/>
        </w:rPr>
        <w:t>De</w:t>
      </w:r>
      <w:r w:rsidRPr="5D5A4989" w:rsidR="54729A06">
        <w:rPr>
          <w:rFonts w:ascii="Arial" w:hAnsi="Arial" w:cs="Arial"/>
          <w:color w:val="000000" w:themeColor="text1" w:themeTint="FF" w:themeShade="FF"/>
          <w:sz w:val="24"/>
          <w:szCs w:val="24"/>
          <w:u w:val="single"/>
        </w:rPr>
        <w:t>velopment</w:t>
      </w:r>
      <w:r w:rsidRPr="5D5A4989" w:rsidR="00B31A51">
        <w:rPr>
          <w:rFonts w:ascii="Arial" w:hAnsi="Arial" w:cs="Arial"/>
          <w:color w:val="000000" w:themeColor="text1" w:themeTint="FF" w:themeShade="FF"/>
          <w:sz w:val="24"/>
          <w:szCs w:val="24"/>
          <w:u w:val="single"/>
        </w:rPr>
        <w:t xml:space="preserve"> Phase</w:t>
      </w:r>
    </w:p>
    <w:p w:rsidR="00B31A51" w:rsidP="00CF5550" w:rsidRDefault="00B31A51" w14:paraId="1BD49ACE" w14:textId="77777777">
      <w:pPr>
        <w:pStyle w:val="PlainText"/>
        <w:rPr>
          <w:rFonts w:ascii="Arial" w:hAnsi="Arial" w:cs="Arial"/>
          <w:color w:val="000000" w:themeColor="text1"/>
          <w:sz w:val="24"/>
          <w:szCs w:val="24"/>
        </w:rPr>
      </w:pPr>
    </w:p>
    <w:p w:rsidR="005A4AD1" w:rsidP="00B31A51" w:rsidRDefault="00B31A51" w14:paraId="40E4295B" w14:textId="52B68112">
      <w:pPr>
        <w:pStyle w:val="PlainText"/>
        <w:rPr>
          <w:rFonts w:ascii="Arial" w:hAnsi="Arial" w:cs="Arial"/>
          <w:color w:val="000000" w:themeColor="text1"/>
          <w:sz w:val="24"/>
          <w:szCs w:val="24"/>
        </w:rPr>
      </w:pPr>
      <w:r>
        <w:rPr>
          <w:rFonts w:ascii="Arial" w:hAnsi="Arial" w:cs="Arial"/>
          <w:color w:val="000000" w:themeColor="text1"/>
          <w:sz w:val="24"/>
          <w:szCs w:val="24"/>
        </w:rPr>
        <w:t>Key tasks</w:t>
      </w:r>
      <w:r w:rsidRPr="005A4AD1" w:rsidR="005A4AD1">
        <w:rPr>
          <w:rFonts w:ascii="Arial" w:hAnsi="Arial" w:cs="Arial"/>
          <w:color w:val="000000" w:themeColor="text1"/>
          <w:sz w:val="24"/>
          <w:szCs w:val="24"/>
        </w:rPr>
        <w:t xml:space="preserve"> during </w:t>
      </w:r>
      <w:r>
        <w:rPr>
          <w:rFonts w:ascii="Arial" w:hAnsi="Arial" w:cs="Arial"/>
          <w:color w:val="000000" w:themeColor="text1"/>
          <w:sz w:val="24"/>
          <w:szCs w:val="24"/>
        </w:rPr>
        <w:t>the Development Phase:</w:t>
      </w:r>
    </w:p>
    <w:p w:rsidRPr="005A4AD1" w:rsidR="00B31A51" w:rsidP="00B31A51" w:rsidRDefault="00B31A51" w14:paraId="2E1128E4" w14:textId="77777777">
      <w:pPr>
        <w:pStyle w:val="PlainText"/>
        <w:rPr>
          <w:rFonts w:ascii="Arial" w:hAnsi="Arial" w:cs="Arial"/>
          <w:color w:val="000000" w:themeColor="text1"/>
          <w:sz w:val="24"/>
          <w:szCs w:val="24"/>
        </w:rPr>
      </w:pPr>
    </w:p>
    <w:p w:rsidR="005A4AD1" w:rsidP="00B31A51" w:rsidRDefault="005A4AD1" w14:paraId="5E016D57" w14:textId="5C00BE36">
      <w:pPr>
        <w:pStyle w:val="PlainText"/>
        <w:numPr>
          <w:ilvl w:val="0"/>
          <w:numId w:val="32"/>
        </w:numPr>
        <w:rPr>
          <w:rFonts w:ascii="Arial" w:hAnsi="Arial" w:cs="Arial"/>
          <w:color w:val="000000" w:themeColor="text1"/>
          <w:sz w:val="24"/>
          <w:szCs w:val="24"/>
        </w:rPr>
      </w:pPr>
      <w:r w:rsidRPr="005A4AD1">
        <w:rPr>
          <w:rFonts w:ascii="Arial" w:hAnsi="Arial" w:cs="Arial"/>
          <w:color w:val="000000" w:themeColor="text1"/>
          <w:sz w:val="24"/>
          <w:szCs w:val="24"/>
        </w:rPr>
        <w:t>Develop a Comms Plan including ways to acknowledge NLHF support and share project updates with stakeholders.</w:t>
      </w:r>
    </w:p>
    <w:p w:rsidRPr="005A4AD1" w:rsidR="004B1408" w:rsidP="004B1408" w:rsidRDefault="004B1408" w14:paraId="0CC882D7" w14:textId="77777777">
      <w:pPr>
        <w:pStyle w:val="PlainText"/>
        <w:ind w:left="720"/>
        <w:rPr>
          <w:rFonts w:ascii="Arial" w:hAnsi="Arial" w:cs="Arial"/>
          <w:color w:val="000000" w:themeColor="text1"/>
          <w:sz w:val="24"/>
          <w:szCs w:val="24"/>
        </w:rPr>
      </w:pPr>
    </w:p>
    <w:p w:rsidR="005A4AD1" w:rsidP="009845F6" w:rsidRDefault="005A4AD1" w14:paraId="3A9478F9" w14:textId="44DE0BEF">
      <w:pPr>
        <w:pStyle w:val="PlainText"/>
        <w:numPr>
          <w:ilvl w:val="0"/>
          <w:numId w:val="32"/>
        </w:numPr>
        <w:rPr>
          <w:rFonts w:ascii="Arial" w:hAnsi="Arial" w:cs="Arial"/>
          <w:color w:val="000000" w:themeColor="text1"/>
          <w:sz w:val="24"/>
          <w:szCs w:val="24"/>
        </w:rPr>
      </w:pPr>
      <w:r w:rsidRPr="00B31A51">
        <w:rPr>
          <w:rFonts w:ascii="Arial" w:hAnsi="Arial" w:cs="Arial"/>
          <w:color w:val="000000" w:themeColor="text1"/>
          <w:sz w:val="24"/>
          <w:szCs w:val="24"/>
        </w:rPr>
        <w:lastRenderedPageBreak/>
        <w:t>Outreach with landowners to better understand needs. Engage with landowners through existing forums e.g. local farmer’s groups, agricultural shows,</w:t>
      </w:r>
      <w:r w:rsidR="00B31A51">
        <w:rPr>
          <w:rFonts w:ascii="Arial" w:hAnsi="Arial" w:cs="Arial"/>
          <w:color w:val="000000" w:themeColor="text1"/>
          <w:sz w:val="24"/>
          <w:szCs w:val="24"/>
        </w:rPr>
        <w:t xml:space="preserve"> </w:t>
      </w:r>
      <w:r w:rsidRPr="00B31A51">
        <w:rPr>
          <w:rFonts w:ascii="Arial" w:hAnsi="Arial" w:cs="Arial"/>
          <w:color w:val="000000" w:themeColor="text1"/>
          <w:sz w:val="24"/>
          <w:szCs w:val="24"/>
        </w:rPr>
        <w:t>agricultural markets and on-farm walks. Collate feedback and opportunities and feed into project development.</w:t>
      </w:r>
    </w:p>
    <w:p w:rsidRPr="00B31A51" w:rsidR="004B1408" w:rsidP="004B1408" w:rsidRDefault="004B1408" w14:paraId="38452E31" w14:textId="77777777">
      <w:pPr>
        <w:pStyle w:val="PlainText"/>
        <w:rPr>
          <w:rFonts w:ascii="Arial" w:hAnsi="Arial" w:cs="Arial"/>
          <w:color w:val="000000" w:themeColor="text1"/>
          <w:sz w:val="24"/>
          <w:szCs w:val="24"/>
        </w:rPr>
      </w:pPr>
    </w:p>
    <w:p w:rsidR="005A4AD1" w:rsidP="00F7462D" w:rsidRDefault="005A4AD1" w14:paraId="11C32EC4" w14:textId="621A08A1">
      <w:pPr>
        <w:pStyle w:val="PlainText"/>
        <w:numPr>
          <w:ilvl w:val="0"/>
          <w:numId w:val="32"/>
        </w:numPr>
        <w:rPr>
          <w:rFonts w:ascii="Arial" w:hAnsi="Arial" w:cs="Arial"/>
          <w:color w:val="000000" w:themeColor="text1"/>
          <w:sz w:val="24"/>
          <w:szCs w:val="24"/>
        </w:rPr>
      </w:pPr>
      <w:r w:rsidRPr="00B31A51">
        <w:rPr>
          <w:rFonts w:ascii="Arial" w:hAnsi="Arial" w:cs="Arial"/>
          <w:color w:val="000000" w:themeColor="text1"/>
          <w:sz w:val="24"/>
          <w:szCs w:val="24"/>
        </w:rPr>
        <w:t>Create Audience Development Plan. Work with Authority Outreach and Engagement team to develop plan which is inclusive of under-represented</w:t>
      </w:r>
      <w:r w:rsidR="00B31A51">
        <w:rPr>
          <w:rFonts w:ascii="Arial" w:hAnsi="Arial" w:cs="Arial"/>
          <w:color w:val="000000" w:themeColor="text1"/>
          <w:sz w:val="24"/>
          <w:szCs w:val="24"/>
        </w:rPr>
        <w:t xml:space="preserve"> </w:t>
      </w:r>
      <w:r w:rsidRPr="00B31A51">
        <w:rPr>
          <w:rFonts w:ascii="Arial" w:hAnsi="Arial" w:cs="Arial"/>
          <w:color w:val="000000" w:themeColor="text1"/>
          <w:sz w:val="24"/>
          <w:szCs w:val="24"/>
        </w:rPr>
        <w:t>communities (young people 18-30 and ethnically diverse).</w:t>
      </w:r>
    </w:p>
    <w:p w:rsidRPr="00B31A51" w:rsidR="004B1408" w:rsidP="004B1408" w:rsidRDefault="004B1408" w14:paraId="4B90A28B" w14:textId="77777777">
      <w:pPr>
        <w:pStyle w:val="PlainText"/>
        <w:rPr>
          <w:rFonts w:ascii="Arial" w:hAnsi="Arial" w:cs="Arial"/>
          <w:color w:val="000000" w:themeColor="text1"/>
          <w:sz w:val="24"/>
          <w:szCs w:val="24"/>
        </w:rPr>
      </w:pPr>
    </w:p>
    <w:p w:rsidR="005A4AD1" w:rsidP="0063475B" w:rsidRDefault="005A4AD1" w14:paraId="188C67A4" w14:textId="58106152">
      <w:pPr>
        <w:pStyle w:val="PlainText"/>
        <w:numPr>
          <w:ilvl w:val="0"/>
          <w:numId w:val="32"/>
        </w:numPr>
        <w:rPr>
          <w:rFonts w:ascii="Arial" w:hAnsi="Arial" w:cs="Arial"/>
          <w:color w:val="000000" w:themeColor="text1"/>
          <w:sz w:val="24"/>
          <w:szCs w:val="24"/>
        </w:rPr>
      </w:pPr>
      <w:r w:rsidRPr="00B31A51">
        <w:rPr>
          <w:rFonts w:ascii="Arial" w:hAnsi="Arial" w:cs="Arial"/>
          <w:color w:val="000000" w:themeColor="text1"/>
          <w:sz w:val="24"/>
          <w:szCs w:val="24"/>
        </w:rPr>
        <w:t>Outreach visits/events with target audience groups in community locations to explore opportunities and potential barriers to involvement. Feed information into</w:t>
      </w:r>
      <w:r w:rsidR="00B31A51">
        <w:rPr>
          <w:rFonts w:ascii="Arial" w:hAnsi="Arial" w:cs="Arial"/>
          <w:color w:val="000000" w:themeColor="text1"/>
          <w:sz w:val="24"/>
          <w:szCs w:val="24"/>
        </w:rPr>
        <w:t xml:space="preserve"> </w:t>
      </w:r>
      <w:r w:rsidRPr="00B31A51">
        <w:rPr>
          <w:rFonts w:ascii="Arial" w:hAnsi="Arial" w:cs="Arial"/>
          <w:color w:val="000000" w:themeColor="text1"/>
          <w:sz w:val="24"/>
          <w:szCs w:val="24"/>
        </w:rPr>
        <w:t>development of inclusive programme of volunteer opportunities.</w:t>
      </w:r>
    </w:p>
    <w:p w:rsidRPr="00B31A51" w:rsidR="004B1408" w:rsidP="004B1408" w:rsidRDefault="004B1408" w14:paraId="0949B264" w14:textId="77777777">
      <w:pPr>
        <w:pStyle w:val="PlainText"/>
        <w:rPr>
          <w:rFonts w:ascii="Arial" w:hAnsi="Arial" w:cs="Arial"/>
          <w:color w:val="000000" w:themeColor="text1"/>
          <w:sz w:val="24"/>
          <w:szCs w:val="24"/>
        </w:rPr>
      </w:pPr>
    </w:p>
    <w:p w:rsidRPr="005A4AD1" w:rsidR="005A4AD1" w:rsidP="00B31A51" w:rsidRDefault="005A4AD1" w14:paraId="5D70B400" w14:textId="19E09ADF">
      <w:pPr>
        <w:pStyle w:val="PlainText"/>
        <w:numPr>
          <w:ilvl w:val="0"/>
          <w:numId w:val="32"/>
        </w:numPr>
        <w:rPr>
          <w:rFonts w:ascii="Arial" w:hAnsi="Arial" w:cs="Arial"/>
          <w:color w:val="000000" w:themeColor="text1"/>
          <w:sz w:val="24"/>
          <w:szCs w:val="24"/>
        </w:rPr>
      </w:pPr>
      <w:r w:rsidRPr="005A4AD1">
        <w:rPr>
          <w:rFonts w:ascii="Arial" w:hAnsi="Arial" w:cs="Arial"/>
          <w:color w:val="000000" w:themeColor="text1"/>
          <w:sz w:val="24"/>
          <w:szCs w:val="24"/>
        </w:rPr>
        <w:t>Develop and trial a framework for volunteer supported monitoring/conservation that is fit for purpose.</w:t>
      </w:r>
    </w:p>
    <w:p w:rsidRPr="005A4AD1" w:rsidR="005A4AD1" w:rsidP="00B31A51" w:rsidRDefault="005A4AD1" w14:paraId="47B65165" w14:textId="3889F451">
      <w:pPr>
        <w:pStyle w:val="PlainText"/>
        <w:numPr>
          <w:ilvl w:val="1"/>
          <w:numId w:val="32"/>
        </w:numPr>
        <w:rPr>
          <w:rFonts w:ascii="Arial" w:hAnsi="Arial" w:cs="Arial"/>
          <w:color w:val="000000" w:themeColor="text1"/>
          <w:sz w:val="24"/>
          <w:szCs w:val="24"/>
        </w:rPr>
      </w:pPr>
      <w:r w:rsidRPr="005A4AD1">
        <w:rPr>
          <w:rFonts w:ascii="Arial" w:hAnsi="Arial" w:cs="Arial"/>
          <w:color w:val="000000" w:themeColor="text1"/>
          <w:sz w:val="24"/>
          <w:szCs w:val="24"/>
        </w:rPr>
        <w:t>Co-ordinate with landowners to secure permission for monitoring</w:t>
      </w:r>
    </w:p>
    <w:p w:rsidRPr="005A4AD1" w:rsidR="005A4AD1" w:rsidP="00B31A51" w:rsidRDefault="005A4AD1" w14:paraId="385D7106" w14:textId="6FAC7C36">
      <w:pPr>
        <w:pStyle w:val="PlainText"/>
        <w:numPr>
          <w:ilvl w:val="1"/>
          <w:numId w:val="32"/>
        </w:numPr>
        <w:rPr>
          <w:rFonts w:ascii="Arial" w:hAnsi="Arial" w:cs="Arial"/>
          <w:color w:val="000000" w:themeColor="text1"/>
          <w:sz w:val="24"/>
          <w:szCs w:val="24"/>
        </w:rPr>
      </w:pPr>
      <w:r w:rsidRPr="005A4AD1">
        <w:rPr>
          <w:rFonts w:ascii="Arial" w:hAnsi="Arial" w:cs="Arial"/>
          <w:color w:val="000000" w:themeColor="text1"/>
          <w:sz w:val="24"/>
          <w:szCs w:val="24"/>
        </w:rPr>
        <w:t>Ensure data fields meet Historic England’s needs and monitor for climate change impact</w:t>
      </w:r>
    </w:p>
    <w:p w:rsidRPr="005A4AD1" w:rsidR="005A4AD1" w:rsidP="00B31A51" w:rsidRDefault="005A4AD1" w14:paraId="73C5CB25" w14:textId="1CE5A4DD">
      <w:pPr>
        <w:pStyle w:val="PlainText"/>
        <w:numPr>
          <w:ilvl w:val="1"/>
          <w:numId w:val="32"/>
        </w:numPr>
        <w:rPr>
          <w:rFonts w:ascii="Arial" w:hAnsi="Arial" w:cs="Arial"/>
          <w:color w:val="000000" w:themeColor="text1"/>
          <w:sz w:val="24"/>
          <w:szCs w:val="24"/>
        </w:rPr>
      </w:pPr>
      <w:r w:rsidRPr="005A4AD1">
        <w:rPr>
          <w:rFonts w:ascii="Arial" w:hAnsi="Arial" w:cs="Arial"/>
          <w:color w:val="000000" w:themeColor="text1"/>
          <w:sz w:val="24"/>
          <w:szCs w:val="24"/>
        </w:rPr>
        <w:t>Test apps to record monitoring data and set parameters for in-house development if deemed beneficial</w:t>
      </w:r>
    </w:p>
    <w:p w:rsidRPr="005A4AD1" w:rsidR="005A4AD1" w:rsidP="00B31A51" w:rsidRDefault="005A4AD1" w14:paraId="060F2DBA" w14:textId="60E5BC9A">
      <w:pPr>
        <w:pStyle w:val="PlainText"/>
        <w:numPr>
          <w:ilvl w:val="1"/>
          <w:numId w:val="32"/>
        </w:numPr>
        <w:rPr>
          <w:rFonts w:ascii="Arial" w:hAnsi="Arial" w:cs="Arial"/>
          <w:color w:val="000000" w:themeColor="text1"/>
          <w:sz w:val="24"/>
          <w:szCs w:val="24"/>
        </w:rPr>
      </w:pPr>
      <w:r w:rsidRPr="005A4AD1">
        <w:rPr>
          <w:rFonts w:ascii="Arial" w:hAnsi="Arial" w:cs="Arial"/>
          <w:color w:val="000000" w:themeColor="text1"/>
          <w:sz w:val="24"/>
          <w:szCs w:val="24"/>
        </w:rPr>
        <w:t>Test monitoring framework with volunteers over 50 SMs and 150 LBs</w:t>
      </w:r>
    </w:p>
    <w:p w:rsidRPr="005A4AD1" w:rsidR="005A4AD1" w:rsidP="00B31A51" w:rsidRDefault="005A4AD1" w14:paraId="0F59DF9C" w14:textId="426170DF">
      <w:pPr>
        <w:pStyle w:val="PlainText"/>
        <w:numPr>
          <w:ilvl w:val="1"/>
          <w:numId w:val="32"/>
        </w:numPr>
        <w:rPr>
          <w:rFonts w:ascii="Arial" w:hAnsi="Arial" w:cs="Arial"/>
          <w:color w:val="000000" w:themeColor="text1"/>
          <w:sz w:val="24"/>
          <w:szCs w:val="24"/>
        </w:rPr>
      </w:pPr>
      <w:r w:rsidRPr="005A4AD1">
        <w:rPr>
          <w:rFonts w:ascii="Arial" w:hAnsi="Arial" w:cs="Arial"/>
          <w:color w:val="000000" w:themeColor="text1"/>
          <w:sz w:val="24"/>
          <w:szCs w:val="24"/>
        </w:rPr>
        <w:t>Establish process for moderation of monitoring to ensure consistency</w:t>
      </w:r>
    </w:p>
    <w:p w:rsidRPr="005A4AD1" w:rsidR="005A4AD1" w:rsidP="00B31A51" w:rsidRDefault="005A4AD1" w14:paraId="05E42F81" w14:textId="5B5C2406">
      <w:pPr>
        <w:pStyle w:val="PlainText"/>
        <w:numPr>
          <w:ilvl w:val="1"/>
          <w:numId w:val="32"/>
        </w:numPr>
        <w:rPr>
          <w:rFonts w:ascii="Arial" w:hAnsi="Arial" w:cs="Arial"/>
          <w:color w:val="000000" w:themeColor="text1"/>
          <w:sz w:val="24"/>
          <w:szCs w:val="24"/>
        </w:rPr>
      </w:pPr>
      <w:r w:rsidRPr="005A4AD1">
        <w:rPr>
          <w:rFonts w:ascii="Arial" w:hAnsi="Arial" w:cs="Arial"/>
          <w:color w:val="000000" w:themeColor="text1"/>
          <w:sz w:val="24"/>
          <w:szCs w:val="24"/>
        </w:rPr>
        <w:t>Establish system for landowner feedback including recommendations for volunteer</w:t>
      </w:r>
      <w:r w:rsidR="00B31A51">
        <w:rPr>
          <w:rFonts w:ascii="Arial" w:hAnsi="Arial" w:cs="Arial"/>
          <w:color w:val="000000" w:themeColor="text1"/>
          <w:sz w:val="24"/>
          <w:szCs w:val="24"/>
        </w:rPr>
        <w:t xml:space="preserve"> </w:t>
      </w:r>
      <w:r w:rsidRPr="005A4AD1">
        <w:rPr>
          <w:rFonts w:ascii="Arial" w:hAnsi="Arial" w:cs="Arial"/>
          <w:color w:val="000000" w:themeColor="text1"/>
          <w:sz w:val="24"/>
          <w:szCs w:val="24"/>
        </w:rPr>
        <w:t>supported conservation activities in site</w:t>
      </w:r>
    </w:p>
    <w:p w:rsidRPr="005A4AD1" w:rsidR="005A4AD1" w:rsidP="00B31A51" w:rsidRDefault="005A4AD1" w14:paraId="1DFF1473" w14:textId="17BAB284">
      <w:pPr>
        <w:pStyle w:val="PlainText"/>
        <w:numPr>
          <w:ilvl w:val="1"/>
          <w:numId w:val="32"/>
        </w:numPr>
        <w:rPr>
          <w:rFonts w:ascii="Arial" w:hAnsi="Arial" w:cs="Arial"/>
          <w:color w:val="000000" w:themeColor="text1"/>
          <w:sz w:val="24"/>
          <w:szCs w:val="24"/>
        </w:rPr>
      </w:pPr>
      <w:r w:rsidRPr="005A4AD1">
        <w:rPr>
          <w:rFonts w:ascii="Arial" w:hAnsi="Arial" w:cs="Arial"/>
          <w:color w:val="000000" w:themeColor="text1"/>
          <w:sz w:val="24"/>
          <w:szCs w:val="24"/>
        </w:rPr>
        <w:t>Select non-designated heritage sites for research, monitoring and future designation</w:t>
      </w:r>
    </w:p>
    <w:p w:rsidR="005A4AD1" w:rsidP="00B31A51" w:rsidRDefault="005A4AD1" w14:paraId="5DC0362C" w14:textId="10285C3C">
      <w:pPr>
        <w:pStyle w:val="PlainText"/>
        <w:numPr>
          <w:ilvl w:val="1"/>
          <w:numId w:val="32"/>
        </w:numPr>
        <w:rPr>
          <w:rFonts w:ascii="Arial" w:hAnsi="Arial" w:cs="Arial"/>
          <w:color w:val="000000" w:themeColor="text1"/>
          <w:sz w:val="24"/>
          <w:szCs w:val="24"/>
        </w:rPr>
      </w:pPr>
      <w:r w:rsidRPr="005A4AD1">
        <w:rPr>
          <w:rFonts w:ascii="Arial" w:hAnsi="Arial" w:cs="Arial"/>
          <w:color w:val="000000" w:themeColor="text1"/>
          <w:sz w:val="24"/>
          <w:szCs w:val="24"/>
        </w:rPr>
        <w:t>Test and trial a minimum of 10 volunteer supported conservation interventions such as vegetation management, repairs to fences, ground works etc.</w:t>
      </w:r>
    </w:p>
    <w:p w:rsidRPr="005A4AD1" w:rsidR="004B1408" w:rsidP="004B1408" w:rsidRDefault="004B1408" w14:paraId="0AADD397" w14:textId="77777777">
      <w:pPr>
        <w:pStyle w:val="PlainText"/>
        <w:ind w:left="1440"/>
        <w:rPr>
          <w:rFonts w:ascii="Arial" w:hAnsi="Arial" w:cs="Arial"/>
          <w:color w:val="000000" w:themeColor="text1"/>
          <w:sz w:val="24"/>
          <w:szCs w:val="24"/>
        </w:rPr>
      </w:pPr>
    </w:p>
    <w:p w:rsidRPr="005A4AD1" w:rsidR="005A4AD1" w:rsidP="00B31A51" w:rsidRDefault="005A4AD1" w14:paraId="31EB313E" w14:textId="40B9C185">
      <w:pPr>
        <w:pStyle w:val="PlainText"/>
        <w:numPr>
          <w:ilvl w:val="0"/>
          <w:numId w:val="32"/>
        </w:numPr>
        <w:rPr>
          <w:rFonts w:ascii="Arial" w:hAnsi="Arial" w:cs="Arial"/>
          <w:color w:val="000000" w:themeColor="text1"/>
          <w:sz w:val="24"/>
          <w:szCs w:val="24"/>
        </w:rPr>
      </w:pPr>
      <w:r w:rsidRPr="005A4AD1">
        <w:rPr>
          <w:rFonts w:ascii="Arial" w:hAnsi="Arial" w:cs="Arial"/>
          <w:color w:val="000000" w:themeColor="text1"/>
          <w:sz w:val="24"/>
          <w:szCs w:val="24"/>
        </w:rPr>
        <w:t>Develop and pilot training sessions for volunteers including:</w:t>
      </w:r>
    </w:p>
    <w:p w:rsidRPr="005A4AD1" w:rsidR="005A4AD1" w:rsidP="00B31A51" w:rsidRDefault="005A4AD1" w14:paraId="26CCE9A6" w14:textId="4398AF22">
      <w:pPr>
        <w:pStyle w:val="PlainText"/>
        <w:numPr>
          <w:ilvl w:val="1"/>
          <w:numId w:val="32"/>
        </w:numPr>
        <w:rPr>
          <w:rFonts w:ascii="Arial" w:hAnsi="Arial" w:cs="Arial"/>
          <w:color w:val="000000" w:themeColor="text1"/>
          <w:sz w:val="24"/>
          <w:szCs w:val="24"/>
        </w:rPr>
      </w:pPr>
      <w:r w:rsidRPr="005A4AD1">
        <w:rPr>
          <w:rFonts w:ascii="Arial" w:hAnsi="Arial" w:cs="Arial"/>
          <w:color w:val="000000" w:themeColor="text1"/>
          <w:sz w:val="24"/>
          <w:szCs w:val="24"/>
        </w:rPr>
        <w:t>Condition monitoring of SMs and LBs</w:t>
      </w:r>
    </w:p>
    <w:p w:rsidRPr="005A4AD1" w:rsidR="005A4AD1" w:rsidP="00B31A51" w:rsidRDefault="005A4AD1" w14:paraId="1E2C3BC8" w14:textId="76D60344">
      <w:pPr>
        <w:pStyle w:val="PlainText"/>
        <w:numPr>
          <w:ilvl w:val="1"/>
          <w:numId w:val="32"/>
        </w:numPr>
        <w:rPr>
          <w:rFonts w:ascii="Arial" w:hAnsi="Arial" w:cs="Arial"/>
          <w:color w:val="000000" w:themeColor="text1"/>
          <w:sz w:val="24"/>
          <w:szCs w:val="24"/>
        </w:rPr>
      </w:pPr>
      <w:r w:rsidRPr="005A4AD1">
        <w:rPr>
          <w:rFonts w:ascii="Arial" w:hAnsi="Arial" w:cs="Arial"/>
          <w:color w:val="000000" w:themeColor="text1"/>
          <w:sz w:val="24"/>
          <w:szCs w:val="24"/>
        </w:rPr>
        <w:t>Navigation</w:t>
      </w:r>
    </w:p>
    <w:p w:rsidRPr="005A4AD1" w:rsidR="005A4AD1" w:rsidP="00B31A51" w:rsidRDefault="005A4AD1" w14:paraId="21FE1D28" w14:textId="6AEACFD7">
      <w:pPr>
        <w:pStyle w:val="PlainText"/>
        <w:numPr>
          <w:ilvl w:val="1"/>
          <w:numId w:val="32"/>
        </w:numPr>
        <w:rPr>
          <w:rFonts w:ascii="Arial" w:hAnsi="Arial" w:cs="Arial"/>
          <w:color w:val="000000" w:themeColor="text1"/>
          <w:sz w:val="24"/>
          <w:szCs w:val="24"/>
        </w:rPr>
      </w:pPr>
      <w:r w:rsidRPr="005A4AD1">
        <w:rPr>
          <w:rFonts w:ascii="Arial" w:hAnsi="Arial" w:cs="Arial"/>
          <w:color w:val="000000" w:themeColor="text1"/>
          <w:sz w:val="24"/>
          <w:szCs w:val="24"/>
        </w:rPr>
        <w:t>Research skills for heritage</w:t>
      </w:r>
    </w:p>
    <w:p w:rsidRPr="005A4AD1" w:rsidR="005A4AD1" w:rsidP="00B31A51" w:rsidRDefault="005A4AD1" w14:paraId="2CB15588" w14:textId="6F58E39E">
      <w:pPr>
        <w:pStyle w:val="PlainText"/>
        <w:numPr>
          <w:ilvl w:val="1"/>
          <w:numId w:val="32"/>
        </w:numPr>
        <w:rPr>
          <w:rFonts w:ascii="Arial" w:hAnsi="Arial" w:cs="Arial"/>
          <w:color w:val="000000" w:themeColor="text1"/>
          <w:sz w:val="24"/>
          <w:szCs w:val="24"/>
        </w:rPr>
      </w:pPr>
      <w:r w:rsidRPr="005A4AD1">
        <w:rPr>
          <w:rFonts w:ascii="Arial" w:hAnsi="Arial" w:cs="Arial"/>
          <w:color w:val="000000" w:themeColor="text1"/>
          <w:sz w:val="24"/>
          <w:szCs w:val="24"/>
        </w:rPr>
        <w:t>Practical conservation on heritage sites</w:t>
      </w:r>
    </w:p>
    <w:p w:rsidRPr="005A4AD1" w:rsidR="005A4AD1" w:rsidP="00B31A51" w:rsidRDefault="005A4AD1" w14:paraId="2A2B1F9E" w14:textId="51CB222C">
      <w:pPr>
        <w:pStyle w:val="PlainText"/>
        <w:numPr>
          <w:ilvl w:val="1"/>
          <w:numId w:val="32"/>
        </w:numPr>
        <w:rPr>
          <w:rFonts w:ascii="Arial" w:hAnsi="Arial" w:cs="Arial"/>
          <w:color w:val="000000" w:themeColor="text1"/>
          <w:sz w:val="24"/>
          <w:szCs w:val="24"/>
        </w:rPr>
      </w:pPr>
      <w:r w:rsidRPr="005A4AD1">
        <w:rPr>
          <w:rFonts w:ascii="Arial" w:hAnsi="Arial" w:cs="Arial"/>
          <w:color w:val="000000" w:themeColor="text1"/>
          <w:sz w:val="24"/>
          <w:szCs w:val="24"/>
        </w:rPr>
        <w:t>Working with heritage data</w:t>
      </w:r>
    </w:p>
    <w:p w:rsidRPr="005A4AD1" w:rsidR="005A4AD1" w:rsidP="00B31A51" w:rsidRDefault="005A4AD1" w14:paraId="5368C8BD" w14:textId="77777777">
      <w:pPr>
        <w:pStyle w:val="PlainText"/>
        <w:ind w:left="720"/>
        <w:rPr>
          <w:rFonts w:ascii="Arial" w:hAnsi="Arial" w:cs="Arial"/>
          <w:color w:val="000000" w:themeColor="text1"/>
          <w:sz w:val="24"/>
          <w:szCs w:val="24"/>
        </w:rPr>
      </w:pPr>
      <w:r w:rsidRPr="005A4AD1">
        <w:rPr>
          <w:rFonts w:ascii="Arial" w:hAnsi="Arial" w:cs="Arial"/>
          <w:color w:val="000000" w:themeColor="text1"/>
          <w:sz w:val="24"/>
          <w:szCs w:val="24"/>
        </w:rPr>
        <w:t>Ensure training programme offers opportunities for progression.</w:t>
      </w:r>
    </w:p>
    <w:p w:rsidR="005A4AD1" w:rsidP="00B31A51" w:rsidRDefault="005A4AD1" w14:paraId="75E9DA6A" w14:textId="77777777">
      <w:pPr>
        <w:pStyle w:val="PlainText"/>
        <w:ind w:left="720"/>
        <w:rPr>
          <w:rFonts w:ascii="Arial" w:hAnsi="Arial" w:cs="Arial"/>
          <w:color w:val="000000" w:themeColor="text1"/>
          <w:sz w:val="24"/>
          <w:szCs w:val="24"/>
        </w:rPr>
      </w:pPr>
      <w:r w:rsidRPr="005A4AD1">
        <w:rPr>
          <w:rFonts w:ascii="Arial" w:hAnsi="Arial" w:cs="Arial"/>
          <w:color w:val="000000" w:themeColor="text1"/>
          <w:sz w:val="24"/>
          <w:szCs w:val="24"/>
        </w:rPr>
        <w:t>Establish the volunteering framework</w:t>
      </w:r>
    </w:p>
    <w:p w:rsidRPr="005A4AD1" w:rsidR="004B1408" w:rsidP="004B1408" w:rsidRDefault="004B1408" w14:paraId="5B214C9C" w14:textId="77777777">
      <w:pPr>
        <w:pStyle w:val="PlainText"/>
        <w:rPr>
          <w:rFonts w:ascii="Arial" w:hAnsi="Arial" w:cs="Arial"/>
          <w:color w:val="000000" w:themeColor="text1"/>
          <w:sz w:val="24"/>
          <w:szCs w:val="24"/>
        </w:rPr>
      </w:pPr>
    </w:p>
    <w:p w:rsidRPr="005A4AD1" w:rsidR="005A4AD1" w:rsidP="00B31A51" w:rsidRDefault="005A4AD1" w14:paraId="276D19F5" w14:textId="6DA7761D">
      <w:pPr>
        <w:pStyle w:val="PlainText"/>
        <w:numPr>
          <w:ilvl w:val="0"/>
          <w:numId w:val="33"/>
        </w:numPr>
        <w:rPr>
          <w:rFonts w:ascii="Arial" w:hAnsi="Arial" w:cs="Arial"/>
          <w:color w:val="000000" w:themeColor="text1"/>
          <w:sz w:val="24"/>
          <w:szCs w:val="24"/>
        </w:rPr>
      </w:pPr>
      <w:r w:rsidRPr="005A4AD1">
        <w:rPr>
          <w:rFonts w:ascii="Arial" w:hAnsi="Arial" w:cs="Arial"/>
          <w:color w:val="000000" w:themeColor="text1"/>
          <w:sz w:val="24"/>
          <w:szCs w:val="24"/>
        </w:rPr>
        <w:t>Develop volunteer opportunities which meet the needs of heritage and are accessible to the communities identified in the Audience Development Plan</w:t>
      </w:r>
    </w:p>
    <w:p w:rsidRPr="005A4AD1" w:rsidR="005A4AD1" w:rsidP="00B31A51" w:rsidRDefault="005A4AD1" w14:paraId="1F8992D0" w14:textId="41B042D6">
      <w:pPr>
        <w:pStyle w:val="PlainText"/>
        <w:numPr>
          <w:ilvl w:val="1"/>
          <w:numId w:val="33"/>
        </w:numPr>
        <w:rPr>
          <w:rFonts w:ascii="Arial" w:hAnsi="Arial" w:cs="Arial"/>
          <w:color w:val="000000" w:themeColor="text1"/>
          <w:sz w:val="24"/>
          <w:szCs w:val="24"/>
        </w:rPr>
      </w:pPr>
      <w:r w:rsidRPr="005A4AD1">
        <w:rPr>
          <w:rFonts w:ascii="Arial" w:hAnsi="Arial" w:cs="Arial"/>
          <w:color w:val="000000" w:themeColor="text1"/>
          <w:sz w:val="24"/>
          <w:szCs w:val="24"/>
        </w:rPr>
        <w:t>Identify regular volunteering roles, training and equipment needs</w:t>
      </w:r>
    </w:p>
    <w:p w:rsidRPr="005A4AD1" w:rsidR="005A4AD1" w:rsidP="00B31A51" w:rsidRDefault="005A4AD1" w14:paraId="7BD201FC" w14:textId="18D5E6E5">
      <w:pPr>
        <w:pStyle w:val="PlainText"/>
        <w:numPr>
          <w:ilvl w:val="1"/>
          <w:numId w:val="33"/>
        </w:numPr>
        <w:rPr>
          <w:rFonts w:ascii="Arial" w:hAnsi="Arial" w:cs="Arial"/>
          <w:color w:val="000000" w:themeColor="text1"/>
          <w:sz w:val="24"/>
          <w:szCs w:val="24"/>
        </w:rPr>
      </w:pPr>
      <w:r w:rsidRPr="005A4AD1">
        <w:rPr>
          <w:rFonts w:ascii="Arial" w:hAnsi="Arial" w:cs="Arial"/>
          <w:color w:val="000000" w:themeColor="text1"/>
          <w:sz w:val="24"/>
          <w:szCs w:val="24"/>
        </w:rPr>
        <w:t>Explore opportunities to broaden volunteering opportunities to use a wider range of skillsets to better protect heritage, e.g. home and desk-based roles such as</w:t>
      </w:r>
    </w:p>
    <w:p w:rsidRPr="005A4AD1" w:rsidR="005A4AD1" w:rsidP="00B31A51" w:rsidRDefault="005A4AD1" w14:paraId="42A32B3D" w14:textId="77777777">
      <w:pPr>
        <w:pStyle w:val="PlainText"/>
        <w:numPr>
          <w:ilvl w:val="1"/>
          <w:numId w:val="33"/>
        </w:numPr>
        <w:rPr>
          <w:rFonts w:ascii="Arial" w:hAnsi="Arial" w:cs="Arial"/>
          <w:color w:val="000000" w:themeColor="text1"/>
          <w:sz w:val="24"/>
          <w:szCs w:val="24"/>
        </w:rPr>
      </w:pPr>
      <w:r w:rsidRPr="005A4AD1">
        <w:rPr>
          <w:rFonts w:ascii="Arial" w:hAnsi="Arial" w:cs="Arial"/>
          <w:color w:val="000000" w:themeColor="text1"/>
          <w:sz w:val="24"/>
          <w:szCs w:val="24"/>
        </w:rPr>
        <w:t>heritage research</w:t>
      </w:r>
    </w:p>
    <w:p w:rsidRPr="005A4AD1" w:rsidR="005A4AD1" w:rsidP="00B31A51" w:rsidRDefault="005A4AD1" w14:paraId="08BEA565" w14:textId="7F07A872">
      <w:pPr>
        <w:pStyle w:val="PlainText"/>
        <w:numPr>
          <w:ilvl w:val="1"/>
          <w:numId w:val="33"/>
        </w:numPr>
        <w:rPr>
          <w:rFonts w:ascii="Arial" w:hAnsi="Arial" w:cs="Arial"/>
          <w:color w:val="000000" w:themeColor="text1"/>
          <w:sz w:val="24"/>
          <w:szCs w:val="24"/>
        </w:rPr>
      </w:pPr>
      <w:r w:rsidRPr="005A4AD1">
        <w:rPr>
          <w:rFonts w:ascii="Arial" w:hAnsi="Arial" w:cs="Arial"/>
          <w:color w:val="000000" w:themeColor="text1"/>
          <w:sz w:val="24"/>
          <w:szCs w:val="24"/>
        </w:rPr>
        <w:t>Review existing Authority volunteer policies and ensure they are fit for efficiently managing a dedicated cultural heritage volunteer force at scale</w:t>
      </w:r>
    </w:p>
    <w:p w:rsidR="005A4AD1" w:rsidP="00B31A51" w:rsidRDefault="005A4AD1" w14:paraId="14DBCC31" w14:textId="2A321197">
      <w:pPr>
        <w:pStyle w:val="PlainText"/>
        <w:numPr>
          <w:ilvl w:val="1"/>
          <w:numId w:val="33"/>
        </w:numPr>
        <w:rPr>
          <w:rFonts w:ascii="Arial" w:hAnsi="Arial" w:cs="Arial"/>
          <w:color w:val="000000" w:themeColor="text1"/>
          <w:sz w:val="24"/>
          <w:szCs w:val="24"/>
        </w:rPr>
      </w:pPr>
      <w:r w:rsidRPr="005A4AD1">
        <w:rPr>
          <w:rFonts w:ascii="Arial" w:hAnsi="Arial" w:cs="Arial"/>
          <w:color w:val="000000" w:themeColor="text1"/>
          <w:sz w:val="24"/>
          <w:szCs w:val="24"/>
        </w:rPr>
        <w:t>Integrate new volunteers in the Authority's existing volunteer management system (Better Impact)</w:t>
      </w:r>
    </w:p>
    <w:p w:rsidRPr="005A4AD1" w:rsidR="004B1408" w:rsidP="004B1408" w:rsidRDefault="004B1408" w14:paraId="2DAA96D3" w14:textId="77777777">
      <w:pPr>
        <w:pStyle w:val="PlainText"/>
        <w:ind w:left="1440"/>
        <w:rPr>
          <w:rFonts w:ascii="Arial" w:hAnsi="Arial" w:cs="Arial"/>
          <w:color w:val="000000" w:themeColor="text1"/>
          <w:sz w:val="24"/>
          <w:szCs w:val="24"/>
        </w:rPr>
      </w:pPr>
    </w:p>
    <w:p w:rsidR="005A4AD1" w:rsidP="005A4AD1" w:rsidRDefault="005A4AD1" w14:paraId="44F1634F" w14:textId="1784A22B">
      <w:pPr>
        <w:pStyle w:val="PlainText"/>
        <w:numPr>
          <w:ilvl w:val="0"/>
          <w:numId w:val="33"/>
        </w:numPr>
        <w:rPr>
          <w:rFonts w:ascii="Arial" w:hAnsi="Arial" w:cs="Arial"/>
          <w:color w:val="000000" w:themeColor="text1"/>
          <w:sz w:val="24"/>
          <w:szCs w:val="24"/>
        </w:rPr>
      </w:pPr>
      <w:r w:rsidRPr="005A4AD1">
        <w:rPr>
          <w:rFonts w:ascii="Arial" w:hAnsi="Arial" w:cs="Arial"/>
          <w:color w:val="000000" w:themeColor="text1"/>
          <w:sz w:val="24"/>
          <w:szCs w:val="24"/>
        </w:rPr>
        <w:lastRenderedPageBreak/>
        <w:t>Plan and pilot a citizen-science ‘Bioblitz’ event at a SM supported by specialist ecological expertise to gather data on the biodiversity value of heritage sites</w:t>
      </w:r>
      <w:r w:rsidR="00F44EA7">
        <w:rPr>
          <w:rFonts w:ascii="Arial" w:hAnsi="Arial" w:cs="Arial"/>
          <w:color w:val="000000" w:themeColor="text1"/>
          <w:sz w:val="24"/>
          <w:szCs w:val="24"/>
        </w:rPr>
        <w:t xml:space="preserve"> </w:t>
      </w:r>
      <w:r w:rsidRPr="00F44EA7">
        <w:rPr>
          <w:rFonts w:ascii="Arial" w:hAnsi="Arial" w:cs="Arial"/>
          <w:color w:val="000000" w:themeColor="text1"/>
          <w:sz w:val="24"/>
          <w:szCs w:val="24"/>
        </w:rPr>
        <w:t>and develop a template for long-term ecological monitoring.</w:t>
      </w:r>
    </w:p>
    <w:p w:rsidRPr="00F44EA7" w:rsidR="004B1408" w:rsidP="004B1408" w:rsidRDefault="004B1408" w14:paraId="47834B71" w14:textId="77777777">
      <w:pPr>
        <w:pStyle w:val="PlainText"/>
        <w:ind w:left="720"/>
        <w:rPr>
          <w:rFonts w:ascii="Arial" w:hAnsi="Arial" w:cs="Arial"/>
          <w:color w:val="000000" w:themeColor="text1"/>
          <w:sz w:val="24"/>
          <w:szCs w:val="24"/>
        </w:rPr>
      </w:pPr>
    </w:p>
    <w:p w:rsidR="00F44EA7" w:rsidP="005A4AD1" w:rsidRDefault="005A4AD1" w14:paraId="3B931894" w14:textId="77777777">
      <w:pPr>
        <w:pStyle w:val="PlainText"/>
        <w:numPr>
          <w:ilvl w:val="0"/>
          <w:numId w:val="33"/>
        </w:numPr>
        <w:rPr>
          <w:rFonts w:ascii="Arial" w:hAnsi="Arial" w:cs="Arial"/>
          <w:color w:val="000000" w:themeColor="text1"/>
          <w:sz w:val="24"/>
          <w:szCs w:val="24"/>
        </w:rPr>
      </w:pPr>
      <w:r w:rsidRPr="005A4AD1">
        <w:rPr>
          <w:rFonts w:ascii="Arial" w:hAnsi="Arial" w:cs="Arial"/>
          <w:color w:val="000000" w:themeColor="text1"/>
          <w:sz w:val="24"/>
          <w:szCs w:val="24"/>
        </w:rPr>
        <w:t>Pilot new ways to grow and diversify the volunteer workforce.</w:t>
      </w:r>
    </w:p>
    <w:p w:rsidR="00F44EA7" w:rsidP="00F44EA7" w:rsidRDefault="005A4AD1" w14:paraId="5EE82003" w14:textId="77777777">
      <w:pPr>
        <w:pStyle w:val="PlainText"/>
        <w:numPr>
          <w:ilvl w:val="1"/>
          <w:numId w:val="33"/>
        </w:numPr>
        <w:rPr>
          <w:rFonts w:ascii="Arial" w:hAnsi="Arial" w:cs="Arial"/>
          <w:color w:val="000000" w:themeColor="text1"/>
          <w:sz w:val="24"/>
          <w:szCs w:val="24"/>
        </w:rPr>
      </w:pPr>
      <w:r w:rsidRPr="00F44EA7">
        <w:rPr>
          <w:rFonts w:ascii="Arial" w:hAnsi="Arial" w:cs="Arial"/>
          <w:color w:val="000000" w:themeColor="text1"/>
          <w:sz w:val="24"/>
          <w:szCs w:val="24"/>
        </w:rPr>
        <w:t>Trial recruitment activities including social media advertising, stalls at local events, and pop-up stands at popular visitor sites in the PDNP</w:t>
      </w:r>
    </w:p>
    <w:p w:rsidR="00F44EA7" w:rsidP="00F44EA7" w:rsidRDefault="005A4AD1" w14:paraId="54FA8709" w14:textId="77777777">
      <w:pPr>
        <w:pStyle w:val="PlainText"/>
        <w:numPr>
          <w:ilvl w:val="1"/>
          <w:numId w:val="33"/>
        </w:numPr>
        <w:rPr>
          <w:rFonts w:ascii="Arial" w:hAnsi="Arial" w:cs="Arial"/>
          <w:color w:val="000000" w:themeColor="text1"/>
          <w:sz w:val="24"/>
          <w:szCs w:val="24"/>
        </w:rPr>
      </w:pPr>
      <w:r w:rsidRPr="00F44EA7">
        <w:rPr>
          <w:rFonts w:ascii="Arial" w:hAnsi="Arial" w:cs="Arial"/>
          <w:color w:val="000000" w:themeColor="text1"/>
          <w:sz w:val="24"/>
          <w:szCs w:val="24"/>
        </w:rPr>
        <w:t>Work with regional universities, youth organisations and existing heritage network to develop opportunities for young people. Trial 3 targeted events.</w:t>
      </w:r>
    </w:p>
    <w:p w:rsidR="005A4AD1" w:rsidP="00F44EA7" w:rsidRDefault="005A4AD1" w14:paraId="5C94DE90" w14:textId="1FA92466">
      <w:pPr>
        <w:pStyle w:val="PlainText"/>
        <w:numPr>
          <w:ilvl w:val="1"/>
          <w:numId w:val="33"/>
        </w:numPr>
        <w:rPr>
          <w:rFonts w:ascii="Arial" w:hAnsi="Arial" w:cs="Arial"/>
          <w:color w:val="000000" w:themeColor="text1"/>
          <w:sz w:val="24"/>
          <w:szCs w:val="24"/>
        </w:rPr>
      </w:pPr>
      <w:r w:rsidRPr="00F44EA7">
        <w:rPr>
          <w:rFonts w:ascii="Arial" w:hAnsi="Arial" w:cs="Arial"/>
          <w:color w:val="000000" w:themeColor="text1"/>
          <w:sz w:val="24"/>
          <w:szCs w:val="24"/>
        </w:rPr>
        <w:t>Work with communities/user groups including Peak District Mosaic to co-create and trial 3 volunteer events which reduce barriers to participation and increase</w:t>
      </w:r>
      <w:r w:rsidR="00F44EA7">
        <w:rPr>
          <w:rFonts w:ascii="Arial" w:hAnsi="Arial" w:cs="Arial"/>
          <w:color w:val="000000" w:themeColor="text1"/>
          <w:sz w:val="24"/>
          <w:szCs w:val="24"/>
        </w:rPr>
        <w:t xml:space="preserve"> </w:t>
      </w:r>
      <w:r w:rsidRPr="00F44EA7">
        <w:rPr>
          <w:rFonts w:ascii="Arial" w:hAnsi="Arial" w:cs="Arial"/>
          <w:color w:val="000000" w:themeColor="text1"/>
          <w:sz w:val="24"/>
          <w:szCs w:val="24"/>
        </w:rPr>
        <w:t>engagement with people from ethnically diverse communities</w:t>
      </w:r>
    </w:p>
    <w:p w:rsidRPr="00F44EA7" w:rsidR="004B1408" w:rsidP="004B1408" w:rsidRDefault="004B1408" w14:paraId="67BB834E" w14:textId="77777777">
      <w:pPr>
        <w:pStyle w:val="PlainText"/>
        <w:ind w:left="1440"/>
        <w:rPr>
          <w:rFonts w:ascii="Arial" w:hAnsi="Arial" w:cs="Arial"/>
          <w:color w:val="000000" w:themeColor="text1"/>
          <w:sz w:val="24"/>
          <w:szCs w:val="24"/>
        </w:rPr>
      </w:pPr>
    </w:p>
    <w:p w:rsidRPr="005A4AD1" w:rsidR="005A4AD1" w:rsidP="00F44EA7" w:rsidRDefault="005A4AD1" w14:paraId="562B1354" w14:textId="22A7A9D8">
      <w:pPr>
        <w:pStyle w:val="PlainText"/>
        <w:numPr>
          <w:ilvl w:val="0"/>
          <w:numId w:val="33"/>
        </w:numPr>
        <w:rPr>
          <w:rFonts w:ascii="Arial" w:hAnsi="Arial" w:cs="Arial"/>
          <w:color w:val="000000" w:themeColor="text1"/>
          <w:sz w:val="24"/>
          <w:szCs w:val="24"/>
        </w:rPr>
      </w:pPr>
      <w:r w:rsidRPr="005A4AD1">
        <w:rPr>
          <w:rFonts w:ascii="Arial" w:hAnsi="Arial" w:cs="Arial"/>
          <w:color w:val="000000" w:themeColor="text1"/>
          <w:sz w:val="24"/>
          <w:szCs w:val="24"/>
        </w:rPr>
        <w:t>Prepare for launch of Community Heritage Grant Fund. Consult with stakeholders. Set up grant panel and develop grant criteria and application process.</w:t>
      </w:r>
    </w:p>
    <w:p w:rsidR="004B1408" w:rsidP="005A4AD1" w:rsidRDefault="004B1408" w14:paraId="57843B66" w14:textId="77777777">
      <w:pPr>
        <w:pStyle w:val="PlainText"/>
        <w:rPr>
          <w:rFonts w:ascii="Arial" w:hAnsi="Arial" w:cs="Arial"/>
          <w:color w:val="000000" w:themeColor="text1"/>
          <w:sz w:val="24"/>
          <w:szCs w:val="24"/>
        </w:rPr>
      </w:pPr>
    </w:p>
    <w:p w:rsidR="005A4AD1" w:rsidP="005A4AD1" w:rsidRDefault="005A4AD1" w14:paraId="5FE21C91" w14:textId="1F7B47F5">
      <w:pPr>
        <w:pStyle w:val="PlainText"/>
        <w:rPr>
          <w:rFonts w:ascii="Arial" w:hAnsi="Arial" w:cs="Arial"/>
          <w:color w:val="000000" w:themeColor="text1"/>
          <w:sz w:val="24"/>
          <w:szCs w:val="24"/>
        </w:rPr>
      </w:pPr>
      <w:r w:rsidRPr="005A4AD1">
        <w:rPr>
          <w:rFonts w:ascii="Arial" w:hAnsi="Arial" w:cs="Arial"/>
          <w:color w:val="000000" w:themeColor="text1"/>
          <w:sz w:val="24"/>
          <w:szCs w:val="24"/>
        </w:rPr>
        <w:t>A total of 816 volunteer days to be delivered.</w:t>
      </w:r>
    </w:p>
    <w:p w:rsidR="00453D55" w:rsidP="00CF5550" w:rsidRDefault="00453D55" w14:paraId="5C7521A4" w14:textId="77777777">
      <w:pPr>
        <w:pStyle w:val="PlainText"/>
        <w:rPr>
          <w:rFonts w:ascii="Arial" w:hAnsi="Arial" w:cs="Arial"/>
          <w:color w:val="000000" w:themeColor="text1"/>
          <w:sz w:val="24"/>
          <w:szCs w:val="24"/>
        </w:rPr>
      </w:pPr>
    </w:p>
    <w:p w:rsidR="00453D55" w:rsidP="00CF5550" w:rsidRDefault="00453D55" w14:paraId="37510FDF" w14:textId="511473DE">
      <w:pPr>
        <w:pStyle w:val="PlainText"/>
        <w:rPr>
          <w:rFonts w:ascii="Arial" w:hAnsi="Arial" w:cs="Arial"/>
          <w:color w:val="000000" w:themeColor="text1"/>
          <w:sz w:val="24"/>
          <w:szCs w:val="24"/>
          <w:u w:val="single"/>
        </w:rPr>
      </w:pPr>
      <w:r>
        <w:rPr>
          <w:rFonts w:ascii="Arial" w:hAnsi="Arial" w:cs="Arial"/>
          <w:color w:val="000000" w:themeColor="text1"/>
          <w:sz w:val="24"/>
          <w:szCs w:val="24"/>
          <w:u w:val="single"/>
        </w:rPr>
        <w:t>Delivery Phase</w:t>
      </w:r>
    </w:p>
    <w:p w:rsidR="00453D55" w:rsidP="00CF5550" w:rsidRDefault="00453D55" w14:paraId="60BFEFCC" w14:textId="77777777">
      <w:pPr>
        <w:pStyle w:val="PlainText"/>
        <w:rPr>
          <w:rFonts w:ascii="Arial" w:hAnsi="Arial" w:cs="Arial"/>
          <w:color w:val="000000" w:themeColor="text1"/>
          <w:sz w:val="24"/>
          <w:szCs w:val="24"/>
          <w:u w:val="single"/>
        </w:rPr>
      </w:pPr>
    </w:p>
    <w:p w:rsidR="002213FF" w:rsidP="004B1408" w:rsidRDefault="002213FF" w14:paraId="63B9CF83" w14:textId="0D31E57B">
      <w:pPr>
        <w:pStyle w:val="PlainText"/>
        <w:numPr>
          <w:ilvl w:val="0"/>
          <w:numId w:val="35"/>
        </w:numPr>
        <w:rPr>
          <w:rFonts w:ascii="Arial" w:hAnsi="Arial" w:cs="Arial"/>
          <w:color w:val="000000" w:themeColor="text1"/>
          <w:sz w:val="24"/>
          <w:szCs w:val="24"/>
        </w:rPr>
      </w:pPr>
      <w:r w:rsidRPr="002213FF">
        <w:rPr>
          <w:rFonts w:ascii="Arial" w:hAnsi="Arial" w:cs="Arial"/>
          <w:color w:val="000000" w:themeColor="text1"/>
          <w:sz w:val="24"/>
          <w:szCs w:val="24"/>
        </w:rPr>
        <w:t>Develop a Comms Plan including ways to acknowledge NLHF support and share project updates with stakeholders</w:t>
      </w:r>
    </w:p>
    <w:p w:rsidRPr="002213FF" w:rsidR="004B1408" w:rsidP="004B1408" w:rsidRDefault="004B1408" w14:paraId="5567549A" w14:textId="77777777">
      <w:pPr>
        <w:pStyle w:val="PlainText"/>
        <w:ind w:left="720"/>
        <w:rPr>
          <w:rFonts w:ascii="Arial" w:hAnsi="Arial" w:cs="Arial"/>
          <w:color w:val="000000" w:themeColor="text1"/>
          <w:sz w:val="24"/>
          <w:szCs w:val="24"/>
        </w:rPr>
      </w:pPr>
    </w:p>
    <w:p w:rsidRPr="002213FF" w:rsidR="002213FF" w:rsidP="004B1408" w:rsidRDefault="002213FF" w14:paraId="3D088FA7" w14:textId="4E3D5914">
      <w:pPr>
        <w:pStyle w:val="PlainText"/>
        <w:numPr>
          <w:ilvl w:val="0"/>
          <w:numId w:val="35"/>
        </w:numPr>
        <w:rPr>
          <w:rFonts w:ascii="Arial" w:hAnsi="Arial" w:cs="Arial"/>
          <w:color w:val="000000" w:themeColor="text1"/>
          <w:sz w:val="24"/>
          <w:szCs w:val="24"/>
        </w:rPr>
      </w:pPr>
      <w:r w:rsidRPr="002213FF">
        <w:rPr>
          <w:rFonts w:ascii="Arial" w:hAnsi="Arial" w:cs="Arial"/>
          <w:color w:val="000000" w:themeColor="text1"/>
          <w:sz w:val="24"/>
          <w:szCs w:val="24"/>
        </w:rPr>
        <w:t>Continue and embed outreach with landowners</w:t>
      </w:r>
    </w:p>
    <w:p w:rsidR="002213FF" w:rsidP="004B1408" w:rsidRDefault="002213FF" w14:paraId="03E4259F" w14:textId="782582F1">
      <w:pPr>
        <w:pStyle w:val="PlainText"/>
        <w:numPr>
          <w:ilvl w:val="1"/>
          <w:numId w:val="35"/>
        </w:numPr>
        <w:rPr>
          <w:rFonts w:ascii="Arial" w:hAnsi="Arial" w:cs="Arial"/>
          <w:color w:val="000000" w:themeColor="text1"/>
          <w:sz w:val="24"/>
          <w:szCs w:val="24"/>
        </w:rPr>
      </w:pPr>
      <w:r w:rsidRPr="002213FF">
        <w:rPr>
          <w:rFonts w:ascii="Arial" w:hAnsi="Arial" w:cs="Arial"/>
          <w:color w:val="000000" w:themeColor="text1"/>
          <w:sz w:val="24"/>
          <w:szCs w:val="24"/>
        </w:rPr>
        <w:t>Engage with landowners through existing forums e.g. local farmer’s groups, agricultural shows, drop in events at agricultural markets and on-farm walks. Collate</w:t>
      </w:r>
      <w:r w:rsidR="004B1408">
        <w:rPr>
          <w:rFonts w:ascii="Arial" w:hAnsi="Arial" w:cs="Arial"/>
          <w:color w:val="000000" w:themeColor="text1"/>
          <w:sz w:val="24"/>
          <w:szCs w:val="24"/>
        </w:rPr>
        <w:t xml:space="preserve"> </w:t>
      </w:r>
      <w:r w:rsidRPr="002213FF">
        <w:rPr>
          <w:rFonts w:ascii="Arial" w:hAnsi="Arial" w:cs="Arial"/>
          <w:color w:val="000000" w:themeColor="text1"/>
          <w:sz w:val="24"/>
          <w:szCs w:val="24"/>
        </w:rPr>
        <w:t>feedback and opportunities and feed into project development</w:t>
      </w:r>
    </w:p>
    <w:p w:rsidRPr="002213FF" w:rsidR="004B1408" w:rsidP="000E3DA9" w:rsidRDefault="004B1408" w14:paraId="4957E8E5" w14:textId="77777777">
      <w:pPr>
        <w:pStyle w:val="PlainText"/>
        <w:ind w:left="1440"/>
        <w:rPr>
          <w:rFonts w:ascii="Arial" w:hAnsi="Arial" w:cs="Arial"/>
          <w:color w:val="000000" w:themeColor="text1"/>
          <w:sz w:val="24"/>
          <w:szCs w:val="24"/>
        </w:rPr>
      </w:pPr>
    </w:p>
    <w:p w:rsidR="002213FF" w:rsidP="004B1408" w:rsidRDefault="002213FF" w14:paraId="6283ECEC" w14:textId="1E8FC980">
      <w:pPr>
        <w:pStyle w:val="PlainText"/>
        <w:numPr>
          <w:ilvl w:val="0"/>
          <w:numId w:val="35"/>
        </w:numPr>
        <w:rPr>
          <w:rFonts w:ascii="Arial" w:hAnsi="Arial" w:cs="Arial"/>
          <w:color w:val="000000" w:themeColor="text1"/>
          <w:sz w:val="24"/>
          <w:szCs w:val="24"/>
        </w:rPr>
      </w:pPr>
      <w:r w:rsidRPr="002213FF">
        <w:rPr>
          <w:rFonts w:ascii="Arial" w:hAnsi="Arial" w:cs="Arial"/>
          <w:color w:val="000000" w:themeColor="text1"/>
          <w:sz w:val="24"/>
          <w:szCs w:val="24"/>
        </w:rPr>
        <w:t xml:space="preserve">Review </w:t>
      </w:r>
      <w:r w:rsidR="004B1408">
        <w:rPr>
          <w:rFonts w:ascii="Arial" w:hAnsi="Arial" w:cs="Arial"/>
          <w:color w:val="000000" w:themeColor="text1"/>
          <w:sz w:val="24"/>
          <w:szCs w:val="24"/>
        </w:rPr>
        <w:t>D</w:t>
      </w:r>
      <w:r w:rsidRPr="002213FF">
        <w:rPr>
          <w:rFonts w:ascii="Arial" w:hAnsi="Arial" w:cs="Arial"/>
          <w:color w:val="000000" w:themeColor="text1"/>
          <w:sz w:val="24"/>
          <w:szCs w:val="24"/>
        </w:rPr>
        <w:t xml:space="preserve">evelopment </w:t>
      </w:r>
      <w:r w:rsidR="004B1408">
        <w:rPr>
          <w:rFonts w:ascii="Arial" w:hAnsi="Arial" w:cs="Arial"/>
          <w:color w:val="000000" w:themeColor="text1"/>
          <w:sz w:val="24"/>
          <w:szCs w:val="24"/>
        </w:rPr>
        <w:t>P</w:t>
      </w:r>
      <w:r w:rsidRPr="002213FF">
        <w:rPr>
          <w:rFonts w:ascii="Arial" w:hAnsi="Arial" w:cs="Arial"/>
          <w:color w:val="000000" w:themeColor="text1"/>
          <w:sz w:val="24"/>
          <w:szCs w:val="24"/>
        </w:rPr>
        <w:t xml:space="preserve">hase Audience Development Plan and update for </w:t>
      </w:r>
      <w:r w:rsidR="004B1408">
        <w:rPr>
          <w:rFonts w:ascii="Arial" w:hAnsi="Arial" w:cs="Arial"/>
          <w:color w:val="000000" w:themeColor="text1"/>
          <w:sz w:val="24"/>
          <w:szCs w:val="24"/>
        </w:rPr>
        <w:t>D</w:t>
      </w:r>
      <w:r w:rsidRPr="002213FF">
        <w:rPr>
          <w:rFonts w:ascii="Arial" w:hAnsi="Arial" w:cs="Arial"/>
          <w:color w:val="000000" w:themeColor="text1"/>
          <w:sz w:val="24"/>
          <w:szCs w:val="24"/>
        </w:rPr>
        <w:t xml:space="preserve">elivery </w:t>
      </w:r>
      <w:r w:rsidR="004B1408">
        <w:rPr>
          <w:rFonts w:ascii="Arial" w:hAnsi="Arial" w:cs="Arial"/>
          <w:color w:val="000000" w:themeColor="text1"/>
          <w:sz w:val="24"/>
          <w:szCs w:val="24"/>
        </w:rPr>
        <w:t>P</w:t>
      </w:r>
      <w:r w:rsidRPr="002213FF">
        <w:rPr>
          <w:rFonts w:ascii="Arial" w:hAnsi="Arial" w:cs="Arial"/>
          <w:color w:val="000000" w:themeColor="text1"/>
          <w:sz w:val="24"/>
          <w:szCs w:val="24"/>
        </w:rPr>
        <w:t>hase</w:t>
      </w:r>
    </w:p>
    <w:p w:rsidRPr="002213FF" w:rsidR="004B1408" w:rsidP="004B1408" w:rsidRDefault="004B1408" w14:paraId="12B14B1F" w14:textId="77777777">
      <w:pPr>
        <w:pStyle w:val="PlainText"/>
        <w:ind w:left="720"/>
        <w:rPr>
          <w:rFonts w:ascii="Arial" w:hAnsi="Arial" w:cs="Arial"/>
          <w:color w:val="000000" w:themeColor="text1"/>
          <w:sz w:val="24"/>
          <w:szCs w:val="24"/>
        </w:rPr>
      </w:pPr>
    </w:p>
    <w:p w:rsidR="002213FF" w:rsidP="004B1408" w:rsidRDefault="002213FF" w14:paraId="78B20846" w14:textId="369B98B6">
      <w:pPr>
        <w:pStyle w:val="PlainText"/>
        <w:numPr>
          <w:ilvl w:val="0"/>
          <w:numId w:val="35"/>
        </w:numPr>
        <w:rPr>
          <w:rFonts w:ascii="Arial" w:hAnsi="Arial" w:cs="Arial"/>
          <w:color w:val="000000" w:themeColor="text1"/>
          <w:sz w:val="24"/>
          <w:szCs w:val="24"/>
        </w:rPr>
      </w:pPr>
      <w:r w:rsidRPr="002213FF">
        <w:rPr>
          <w:rFonts w:ascii="Arial" w:hAnsi="Arial" w:cs="Arial"/>
          <w:color w:val="000000" w:themeColor="text1"/>
          <w:sz w:val="24"/>
          <w:szCs w:val="24"/>
        </w:rPr>
        <w:t>Strengthen key partnerships with community and user groups identified in development phase. Deliver six in-community events to embed key relationships</w:t>
      </w:r>
      <w:r w:rsidR="004B1408">
        <w:rPr>
          <w:rFonts w:ascii="Arial" w:hAnsi="Arial" w:cs="Arial"/>
          <w:color w:val="000000" w:themeColor="text1"/>
          <w:sz w:val="24"/>
          <w:szCs w:val="24"/>
        </w:rPr>
        <w:t xml:space="preserve"> </w:t>
      </w:r>
      <w:r w:rsidRPr="002213FF">
        <w:rPr>
          <w:rFonts w:ascii="Arial" w:hAnsi="Arial" w:cs="Arial"/>
          <w:color w:val="000000" w:themeColor="text1"/>
          <w:sz w:val="24"/>
          <w:szCs w:val="24"/>
        </w:rPr>
        <w:t>and build new partnerships. Embed learning from development phase evaluation to further remove barriers to participation</w:t>
      </w:r>
    </w:p>
    <w:p w:rsidRPr="002213FF" w:rsidR="004B1408" w:rsidP="004B1408" w:rsidRDefault="004B1408" w14:paraId="159B99DA" w14:textId="77777777">
      <w:pPr>
        <w:pStyle w:val="PlainText"/>
        <w:rPr>
          <w:rFonts w:ascii="Arial" w:hAnsi="Arial" w:cs="Arial"/>
          <w:color w:val="000000" w:themeColor="text1"/>
          <w:sz w:val="24"/>
          <w:szCs w:val="24"/>
        </w:rPr>
      </w:pPr>
    </w:p>
    <w:p w:rsidRPr="002213FF" w:rsidR="002213FF" w:rsidP="004B1408" w:rsidRDefault="002213FF" w14:paraId="1C393A99" w14:textId="1D8D2BB7">
      <w:pPr>
        <w:pStyle w:val="PlainText"/>
        <w:numPr>
          <w:ilvl w:val="0"/>
          <w:numId w:val="35"/>
        </w:numPr>
        <w:rPr>
          <w:rFonts w:ascii="Arial" w:hAnsi="Arial" w:cs="Arial"/>
          <w:color w:val="000000" w:themeColor="text1"/>
          <w:sz w:val="24"/>
          <w:szCs w:val="24"/>
        </w:rPr>
      </w:pPr>
      <w:r w:rsidRPr="002213FF">
        <w:rPr>
          <w:rFonts w:ascii="Arial" w:hAnsi="Arial" w:cs="Arial"/>
          <w:color w:val="000000" w:themeColor="text1"/>
          <w:sz w:val="24"/>
          <w:szCs w:val="24"/>
        </w:rPr>
        <w:t>Roll out the new volunteer supported monitoring and conservation framework and processes to ensure all SMs are monitored annually and LBs every 5 years</w:t>
      </w:r>
      <w:r w:rsidR="004B1408">
        <w:rPr>
          <w:rFonts w:ascii="Arial" w:hAnsi="Arial" w:cs="Arial"/>
          <w:color w:val="000000" w:themeColor="text1"/>
          <w:sz w:val="24"/>
          <w:szCs w:val="24"/>
        </w:rPr>
        <w:t xml:space="preserve"> </w:t>
      </w:r>
      <w:r w:rsidRPr="002213FF">
        <w:rPr>
          <w:rFonts w:ascii="Arial" w:hAnsi="Arial" w:cs="Arial"/>
          <w:color w:val="000000" w:themeColor="text1"/>
          <w:sz w:val="24"/>
          <w:szCs w:val="24"/>
        </w:rPr>
        <w:t>to a consistent and high-quality standard</w:t>
      </w:r>
    </w:p>
    <w:p w:rsidRPr="002213FF" w:rsidR="002213FF" w:rsidP="004B1408" w:rsidRDefault="002213FF" w14:paraId="73BA892C" w14:textId="0C5CBFD4">
      <w:pPr>
        <w:pStyle w:val="PlainText"/>
        <w:numPr>
          <w:ilvl w:val="1"/>
          <w:numId w:val="35"/>
        </w:numPr>
        <w:rPr>
          <w:rFonts w:ascii="Arial" w:hAnsi="Arial" w:cs="Arial"/>
          <w:color w:val="000000" w:themeColor="text1"/>
          <w:sz w:val="24"/>
          <w:szCs w:val="24"/>
        </w:rPr>
      </w:pPr>
      <w:r w:rsidRPr="002213FF">
        <w:rPr>
          <w:rFonts w:ascii="Arial" w:hAnsi="Arial" w:cs="Arial"/>
          <w:color w:val="000000" w:themeColor="text1"/>
          <w:sz w:val="24"/>
          <w:szCs w:val="24"/>
        </w:rPr>
        <w:t>Roll out use of app chosen in development phase to increase efficiency of monitoring and data-upload process. Ensure data is analysed and collated</w:t>
      </w:r>
    </w:p>
    <w:p w:rsidRPr="002213FF" w:rsidR="002213FF" w:rsidP="004B1408" w:rsidRDefault="002213FF" w14:paraId="562D5CF6" w14:textId="44ACAE45">
      <w:pPr>
        <w:pStyle w:val="PlainText"/>
        <w:numPr>
          <w:ilvl w:val="1"/>
          <w:numId w:val="35"/>
        </w:numPr>
        <w:rPr>
          <w:rFonts w:ascii="Arial" w:hAnsi="Arial" w:cs="Arial"/>
          <w:color w:val="000000" w:themeColor="text1"/>
          <w:sz w:val="24"/>
          <w:szCs w:val="24"/>
        </w:rPr>
      </w:pPr>
      <w:r w:rsidRPr="002213FF">
        <w:rPr>
          <w:rFonts w:ascii="Arial" w:hAnsi="Arial" w:cs="Arial"/>
          <w:color w:val="000000" w:themeColor="text1"/>
          <w:sz w:val="24"/>
          <w:szCs w:val="24"/>
        </w:rPr>
        <w:t>Deliver structured moderation of volunteer monitoring to ensure consistency</w:t>
      </w:r>
    </w:p>
    <w:p w:rsidRPr="002213FF" w:rsidR="002213FF" w:rsidP="004B1408" w:rsidRDefault="002213FF" w14:paraId="293BE9E4" w14:textId="66CE70D2">
      <w:pPr>
        <w:pStyle w:val="PlainText"/>
        <w:numPr>
          <w:ilvl w:val="1"/>
          <w:numId w:val="35"/>
        </w:numPr>
        <w:rPr>
          <w:rFonts w:ascii="Arial" w:hAnsi="Arial" w:cs="Arial"/>
          <w:color w:val="000000" w:themeColor="text1"/>
          <w:sz w:val="24"/>
          <w:szCs w:val="24"/>
        </w:rPr>
      </w:pPr>
      <w:r w:rsidRPr="002213FF">
        <w:rPr>
          <w:rFonts w:ascii="Arial" w:hAnsi="Arial" w:cs="Arial"/>
          <w:color w:val="000000" w:themeColor="text1"/>
          <w:sz w:val="24"/>
          <w:szCs w:val="24"/>
        </w:rPr>
        <w:t>Share data collected with landowners and discuss next steps e.g. maintain volunteer monitoring schedule, arrange volunteer-supported conservation activities</w:t>
      </w:r>
      <w:r w:rsidR="004B1408">
        <w:rPr>
          <w:rFonts w:ascii="Arial" w:hAnsi="Arial" w:cs="Arial"/>
          <w:color w:val="000000" w:themeColor="text1"/>
          <w:sz w:val="24"/>
          <w:szCs w:val="24"/>
        </w:rPr>
        <w:t xml:space="preserve"> </w:t>
      </w:r>
      <w:r w:rsidRPr="002213FF">
        <w:rPr>
          <w:rFonts w:ascii="Arial" w:hAnsi="Arial" w:cs="Arial"/>
          <w:color w:val="000000" w:themeColor="text1"/>
          <w:sz w:val="24"/>
          <w:szCs w:val="24"/>
        </w:rPr>
        <w:t>on site, support an application to the Community Heritage Grant Fund to undertake more complex conservation works</w:t>
      </w:r>
    </w:p>
    <w:p w:rsidRPr="002213FF" w:rsidR="002213FF" w:rsidP="004B1408" w:rsidRDefault="002213FF" w14:paraId="7A889CED" w14:textId="3FD85541">
      <w:pPr>
        <w:pStyle w:val="PlainText"/>
        <w:numPr>
          <w:ilvl w:val="1"/>
          <w:numId w:val="35"/>
        </w:numPr>
        <w:rPr>
          <w:rFonts w:ascii="Arial" w:hAnsi="Arial" w:cs="Arial"/>
          <w:color w:val="000000" w:themeColor="text1"/>
          <w:sz w:val="24"/>
          <w:szCs w:val="24"/>
        </w:rPr>
      </w:pPr>
      <w:r w:rsidRPr="002213FF">
        <w:rPr>
          <w:rFonts w:ascii="Arial" w:hAnsi="Arial" w:cs="Arial"/>
          <w:color w:val="000000" w:themeColor="text1"/>
          <w:sz w:val="24"/>
          <w:szCs w:val="24"/>
        </w:rPr>
        <w:t>Delivering monitoring of 30 non-designated heritage sites, undertaking further research and apply for designation for sites deemed suitable</w:t>
      </w:r>
    </w:p>
    <w:p w:rsidR="002213FF" w:rsidP="004B1408" w:rsidRDefault="002213FF" w14:paraId="65F92CC7" w14:textId="2AE913EB">
      <w:pPr>
        <w:pStyle w:val="PlainText"/>
        <w:numPr>
          <w:ilvl w:val="1"/>
          <w:numId w:val="35"/>
        </w:numPr>
        <w:rPr>
          <w:rFonts w:ascii="Arial" w:hAnsi="Arial" w:cs="Arial"/>
          <w:color w:val="000000" w:themeColor="text1"/>
          <w:sz w:val="24"/>
          <w:szCs w:val="24"/>
        </w:rPr>
      </w:pPr>
      <w:r w:rsidRPr="002213FF">
        <w:rPr>
          <w:rFonts w:ascii="Arial" w:hAnsi="Arial" w:cs="Arial"/>
          <w:color w:val="000000" w:themeColor="text1"/>
          <w:sz w:val="24"/>
          <w:szCs w:val="24"/>
        </w:rPr>
        <w:t>Deliver 75 volunteer supported conservation interventions such as vegetation management, repairs to fences, ground works etc</w:t>
      </w:r>
      <w:r w:rsidR="004B1408">
        <w:rPr>
          <w:rFonts w:ascii="Arial" w:hAnsi="Arial" w:cs="Arial"/>
          <w:color w:val="000000" w:themeColor="text1"/>
          <w:sz w:val="24"/>
          <w:szCs w:val="24"/>
        </w:rPr>
        <w:t>.</w:t>
      </w:r>
    </w:p>
    <w:p w:rsidRPr="002213FF" w:rsidR="004B1408" w:rsidP="004B1408" w:rsidRDefault="004B1408" w14:paraId="50C4D9EC" w14:textId="77777777">
      <w:pPr>
        <w:pStyle w:val="PlainText"/>
        <w:ind w:left="1440"/>
        <w:rPr>
          <w:rFonts w:ascii="Arial" w:hAnsi="Arial" w:cs="Arial"/>
          <w:color w:val="000000" w:themeColor="text1"/>
          <w:sz w:val="24"/>
          <w:szCs w:val="24"/>
        </w:rPr>
      </w:pPr>
    </w:p>
    <w:p w:rsidR="002213FF" w:rsidP="004B1408" w:rsidRDefault="002213FF" w14:paraId="2AA9E179" w14:textId="4AADE866">
      <w:pPr>
        <w:pStyle w:val="PlainText"/>
        <w:numPr>
          <w:ilvl w:val="0"/>
          <w:numId w:val="35"/>
        </w:numPr>
        <w:rPr>
          <w:rFonts w:ascii="Arial" w:hAnsi="Arial" w:cs="Arial"/>
          <w:color w:val="000000" w:themeColor="text1"/>
          <w:sz w:val="24"/>
          <w:szCs w:val="24"/>
        </w:rPr>
      </w:pPr>
      <w:r w:rsidRPr="002213FF">
        <w:rPr>
          <w:rFonts w:ascii="Arial" w:hAnsi="Arial" w:cs="Arial"/>
          <w:color w:val="000000" w:themeColor="text1"/>
          <w:sz w:val="24"/>
          <w:szCs w:val="24"/>
        </w:rPr>
        <w:t>Deliver regular training sessions for volunteers as developed in the Development Phase. Ensure training programme offers opportunities for volunteer</w:t>
      </w:r>
      <w:r w:rsidR="004B1408">
        <w:rPr>
          <w:rFonts w:ascii="Arial" w:hAnsi="Arial" w:cs="Arial"/>
          <w:color w:val="000000" w:themeColor="text1"/>
          <w:sz w:val="24"/>
          <w:szCs w:val="24"/>
        </w:rPr>
        <w:t xml:space="preserve"> </w:t>
      </w:r>
      <w:r w:rsidRPr="002213FF">
        <w:rPr>
          <w:rFonts w:ascii="Arial" w:hAnsi="Arial" w:cs="Arial"/>
          <w:color w:val="000000" w:themeColor="text1"/>
          <w:sz w:val="24"/>
          <w:szCs w:val="24"/>
        </w:rPr>
        <w:t>progression towards the Leader Volunteer level. Train ten volunteer leaders to ensure the sustainability of the volunteering project long-term</w:t>
      </w:r>
    </w:p>
    <w:p w:rsidRPr="002213FF" w:rsidR="004B1408" w:rsidP="004B1408" w:rsidRDefault="004B1408" w14:paraId="42ED0658" w14:textId="77777777">
      <w:pPr>
        <w:pStyle w:val="PlainText"/>
        <w:ind w:left="720"/>
        <w:rPr>
          <w:rFonts w:ascii="Arial" w:hAnsi="Arial" w:cs="Arial"/>
          <w:color w:val="000000" w:themeColor="text1"/>
          <w:sz w:val="24"/>
          <w:szCs w:val="24"/>
        </w:rPr>
      </w:pPr>
    </w:p>
    <w:p w:rsidRPr="004B1408" w:rsidR="002213FF" w:rsidP="004B1408" w:rsidRDefault="002213FF" w14:paraId="73990881" w14:textId="577792C8">
      <w:pPr>
        <w:pStyle w:val="PlainText"/>
        <w:numPr>
          <w:ilvl w:val="0"/>
          <w:numId w:val="35"/>
        </w:numPr>
        <w:rPr>
          <w:rFonts w:ascii="Arial" w:hAnsi="Arial" w:cs="Arial"/>
          <w:color w:val="000000" w:themeColor="text1"/>
          <w:sz w:val="24"/>
          <w:szCs w:val="24"/>
        </w:rPr>
      </w:pPr>
      <w:r w:rsidRPr="002213FF">
        <w:rPr>
          <w:rFonts w:ascii="Arial" w:hAnsi="Arial" w:cs="Arial"/>
          <w:color w:val="000000" w:themeColor="text1"/>
          <w:sz w:val="24"/>
          <w:szCs w:val="24"/>
        </w:rPr>
        <w:t>Manage the volunteer workforce</w:t>
      </w:r>
      <w:r w:rsidR="004B1408">
        <w:rPr>
          <w:rFonts w:ascii="Arial" w:hAnsi="Arial" w:cs="Arial"/>
          <w:color w:val="000000" w:themeColor="text1"/>
          <w:sz w:val="24"/>
          <w:szCs w:val="24"/>
        </w:rPr>
        <w:t xml:space="preserve">. </w:t>
      </w:r>
      <w:r w:rsidRPr="004B1408">
        <w:rPr>
          <w:rFonts w:ascii="Arial" w:hAnsi="Arial" w:cs="Arial"/>
          <w:color w:val="000000" w:themeColor="text1"/>
          <w:sz w:val="24"/>
          <w:szCs w:val="24"/>
        </w:rPr>
        <w:t>Roll out expanded range of volunteering roles, including home and desk-based volunteering. Continue to assess volunteer roles and opportunities to ensure</w:t>
      </w:r>
      <w:r w:rsidRPr="004B1408" w:rsidR="004B1408">
        <w:rPr>
          <w:rFonts w:ascii="Arial" w:hAnsi="Arial" w:cs="Arial"/>
          <w:color w:val="000000" w:themeColor="text1"/>
          <w:sz w:val="24"/>
          <w:szCs w:val="24"/>
        </w:rPr>
        <w:t xml:space="preserve"> </w:t>
      </w:r>
      <w:r w:rsidRPr="004B1408">
        <w:rPr>
          <w:rFonts w:ascii="Arial" w:hAnsi="Arial" w:cs="Arial"/>
          <w:color w:val="000000" w:themeColor="text1"/>
          <w:sz w:val="24"/>
          <w:szCs w:val="24"/>
        </w:rPr>
        <w:t>accessibility, identifying new opportunities as relevant</w:t>
      </w:r>
    </w:p>
    <w:p w:rsidRPr="002213FF" w:rsidR="004B1408" w:rsidP="004B1408" w:rsidRDefault="004B1408" w14:paraId="011D41BE" w14:textId="77777777">
      <w:pPr>
        <w:pStyle w:val="PlainText"/>
        <w:ind w:left="1440"/>
        <w:rPr>
          <w:rFonts w:ascii="Arial" w:hAnsi="Arial" w:cs="Arial"/>
          <w:color w:val="000000" w:themeColor="text1"/>
          <w:sz w:val="24"/>
          <w:szCs w:val="24"/>
        </w:rPr>
      </w:pPr>
    </w:p>
    <w:p w:rsidRPr="002213FF" w:rsidR="002213FF" w:rsidP="004B1408" w:rsidRDefault="002213FF" w14:paraId="50E82756" w14:textId="5A6FC4ED">
      <w:pPr>
        <w:pStyle w:val="PlainText"/>
        <w:numPr>
          <w:ilvl w:val="0"/>
          <w:numId w:val="35"/>
        </w:numPr>
        <w:rPr>
          <w:rFonts w:ascii="Arial" w:hAnsi="Arial" w:cs="Arial"/>
          <w:color w:val="000000" w:themeColor="text1"/>
          <w:sz w:val="24"/>
          <w:szCs w:val="24"/>
        </w:rPr>
      </w:pPr>
      <w:r w:rsidRPr="002213FF">
        <w:rPr>
          <w:rFonts w:ascii="Arial" w:hAnsi="Arial" w:cs="Arial"/>
          <w:color w:val="000000" w:themeColor="text1"/>
          <w:sz w:val="24"/>
          <w:szCs w:val="24"/>
        </w:rPr>
        <w:t>Grow and diversify the volunteer workforce</w:t>
      </w:r>
    </w:p>
    <w:p w:rsidRPr="002213FF" w:rsidR="002213FF" w:rsidP="004B1408" w:rsidRDefault="002213FF" w14:paraId="4A2FF7CD" w14:textId="59CB6CE8">
      <w:pPr>
        <w:pStyle w:val="PlainText"/>
        <w:numPr>
          <w:ilvl w:val="1"/>
          <w:numId w:val="35"/>
        </w:numPr>
        <w:rPr>
          <w:rFonts w:ascii="Arial" w:hAnsi="Arial" w:cs="Arial"/>
          <w:color w:val="000000" w:themeColor="text1"/>
          <w:sz w:val="24"/>
          <w:szCs w:val="24"/>
        </w:rPr>
      </w:pPr>
      <w:r w:rsidRPr="002213FF">
        <w:rPr>
          <w:rFonts w:ascii="Arial" w:hAnsi="Arial" w:cs="Arial"/>
          <w:color w:val="000000" w:themeColor="text1"/>
          <w:sz w:val="24"/>
          <w:szCs w:val="24"/>
        </w:rPr>
        <w:t>Deliver wide reaching recruitment according to the results of pilot activities in the development phase. These may include social media advertising, stalls at local</w:t>
      </w:r>
      <w:r w:rsidR="004B1408">
        <w:rPr>
          <w:rFonts w:ascii="Arial" w:hAnsi="Arial" w:cs="Arial"/>
          <w:color w:val="000000" w:themeColor="text1"/>
          <w:sz w:val="24"/>
          <w:szCs w:val="24"/>
        </w:rPr>
        <w:t xml:space="preserve"> </w:t>
      </w:r>
      <w:r w:rsidRPr="002213FF">
        <w:rPr>
          <w:rFonts w:ascii="Arial" w:hAnsi="Arial" w:cs="Arial"/>
          <w:color w:val="000000" w:themeColor="text1"/>
          <w:sz w:val="24"/>
          <w:szCs w:val="24"/>
        </w:rPr>
        <w:t>and regional events and pop-up stands at popular visitor sites in the PDNP</w:t>
      </w:r>
    </w:p>
    <w:p w:rsidRPr="002213FF" w:rsidR="002213FF" w:rsidP="004B1408" w:rsidRDefault="002213FF" w14:paraId="623857C5" w14:textId="6C1DDE8A">
      <w:pPr>
        <w:pStyle w:val="PlainText"/>
        <w:numPr>
          <w:ilvl w:val="1"/>
          <w:numId w:val="35"/>
        </w:numPr>
        <w:rPr>
          <w:rFonts w:ascii="Arial" w:hAnsi="Arial" w:cs="Arial"/>
          <w:color w:val="000000" w:themeColor="text1"/>
          <w:sz w:val="24"/>
          <w:szCs w:val="24"/>
        </w:rPr>
      </w:pPr>
      <w:r w:rsidRPr="002213FF">
        <w:rPr>
          <w:rFonts w:ascii="Arial" w:hAnsi="Arial" w:cs="Arial"/>
          <w:color w:val="000000" w:themeColor="text1"/>
          <w:sz w:val="24"/>
          <w:szCs w:val="24"/>
        </w:rPr>
        <w:t>Deliver 27 targeted events to increase engagement from young people (18-30). Continue to work with regional universities, youth organisations and existing</w:t>
      </w:r>
      <w:r w:rsidR="004B1408">
        <w:rPr>
          <w:rFonts w:ascii="Arial" w:hAnsi="Arial" w:cs="Arial"/>
          <w:color w:val="000000" w:themeColor="text1"/>
          <w:sz w:val="24"/>
          <w:szCs w:val="24"/>
        </w:rPr>
        <w:t xml:space="preserve"> </w:t>
      </w:r>
      <w:r w:rsidRPr="002213FF">
        <w:rPr>
          <w:rFonts w:ascii="Arial" w:hAnsi="Arial" w:cs="Arial"/>
          <w:color w:val="000000" w:themeColor="text1"/>
          <w:sz w:val="24"/>
          <w:szCs w:val="24"/>
        </w:rPr>
        <w:t>heritage networks to develop opportunities for young people (18-30)</w:t>
      </w:r>
    </w:p>
    <w:p w:rsidR="002213FF" w:rsidP="004B1408" w:rsidRDefault="002213FF" w14:paraId="5CA84B41" w14:textId="39790942">
      <w:pPr>
        <w:pStyle w:val="PlainText"/>
        <w:numPr>
          <w:ilvl w:val="1"/>
          <w:numId w:val="35"/>
        </w:numPr>
        <w:rPr>
          <w:rFonts w:ascii="Arial" w:hAnsi="Arial" w:cs="Arial"/>
          <w:color w:val="000000" w:themeColor="text1"/>
          <w:sz w:val="24"/>
          <w:szCs w:val="24"/>
        </w:rPr>
      </w:pPr>
      <w:r w:rsidRPr="002213FF">
        <w:rPr>
          <w:rFonts w:ascii="Arial" w:hAnsi="Arial" w:cs="Arial"/>
          <w:color w:val="000000" w:themeColor="text1"/>
          <w:sz w:val="24"/>
          <w:szCs w:val="24"/>
        </w:rPr>
        <w:t>Continue to work with community groups including Peak District Mosaic, to deliver 36 volunteer opportunities which will reduce barriers to participation and</w:t>
      </w:r>
      <w:r w:rsidR="004B1408">
        <w:rPr>
          <w:rFonts w:ascii="Arial" w:hAnsi="Arial" w:cs="Arial"/>
          <w:color w:val="000000" w:themeColor="text1"/>
          <w:sz w:val="24"/>
          <w:szCs w:val="24"/>
        </w:rPr>
        <w:t xml:space="preserve"> </w:t>
      </w:r>
      <w:r w:rsidRPr="002213FF">
        <w:rPr>
          <w:rFonts w:ascii="Arial" w:hAnsi="Arial" w:cs="Arial"/>
          <w:color w:val="000000" w:themeColor="text1"/>
          <w:sz w:val="24"/>
          <w:szCs w:val="24"/>
        </w:rPr>
        <w:t>increase engagement with people from ethnically diverse communities including supported volunteering events on public transport routes, with transport provided</w:t>
      </w:r>
      <w:r w:rsidR="004B1408">
        <w:rPr>
          <w:rFonts w:ascii="Arial" w:hAnsi="Arial" w:cs="Arial"/>
          <w:color w:val="000000" w:themeColor="text1"/>
          <w:sz w:val="24"/>
          <w:szCs w:val="24"/>
        </w:rPr>
        <w:t xml:space="preserve"> </w:t>
      </w:r>
      <w:r w:rsidRPr="002213FF">
        <w:rPr>
          <w:rFonts w:ascii="Arial" w:hAnsi="Arial" w:cs="Arial"/>
          <w:color w:val="000000" w:themeColor="text1"/>
          <w:sz w:val="24"/>
          <w:szCs w:val="24"/>
        </w:rPr>
        <w:t>and/or family friendly events</w:t>
      </w:r>
    </w:p>
    <w:p w:rsidRPr="002213FF" w:rsidR="004B1408" w:rsidP="004B1408" w:rsidRDefault="004B1408" w14:paraId="6F161281" w14:textId="77777777">
      <w:pPr>
        <w:pStyle w:val="PlainText"/>
        <w:ind w:left="1440"/>
        <w:rPr>
          <w:rFonts w:ascii="Arial" w:hAnsi="Arial" w:cs="Arial"/>
          <w:color w:val="000000" w:themeColor="text1"/>
          <w:sz w:val="24"/>
          <w:szCs w:val="24"/>
        </w:rPr>
      </w:pPr>
    </w:p>
    <w:p w:rsidR="002213FF" w:rsidP="004B1408" w:rsidRDefault="002213FF" w14:paraId="42A081E8" w14:textId="3CD0DAF2">
      <w:pPr>
        <w:pStyle w:val="PlainText"/>
        <w:numPr>
          <w:ilvl w:val="0"/>
          <w:numId w:val="35"/>
        </w:numPr>
        <w:rPr>
          <w:rFonts w:ascii="Arial" w:hAnsi="Arial" w:cs="Arial"/>
          <w:color w:val="000000" w:themeColor="text1"/>
          <w:sz w:val="24"/>
          <w:szCs w:val="24"/>
        </w:rPr>
      </w:pPr>
      <w:r w:rsidRPr="002213FF">
        <w:rPr>
          <w:rFonts w:ascii="Arial" w:hAnsi="Arial" w:cs="Arial"/>
          <w:color w:val="000000" w:themeColor="text1"/>
          <w:sz w:val="24"/>
          <w:szCs w:val="24"/>
        </w:rPr>
        <w:t xml:space="preserve">Deliver nine citizen-science ‘Bioblitz’ events at a three SMs. Use template created in the Development </w:t>
      </w:r>
      <w:r w:rsidR="004B1408">
        <w:rPr>
          <w:rFonts w:ascii="Arial" w:hAnsi="Arial" w:cs="Arial"/>
          <w:color w:val="000000" w:themeColor="text1"/>
          <w:sz w:val="24"/>
          <w:szCs w:val="24"/>
        </w:rPr>
        <w:t>P</w:t>
      </w:r>
      <w:r w:rsidRPr="002213FF">
        <w:rPr>
          <w:rFonts w:ascii="Arial" w:hAnsi="Arial" w:cs="Arial"/>
          <w:color w:val="000000" w:themeColor="text1"/>
          <w:sz w:val="24"/>
          <w:szCs w:val="24"/>
        </w:rPr>
        <w:t>hase to continue long-term ecological monitoring at</w:t>
      </w:r>
      <w:r w:rsidR="004B1408">
        <w:rPr>
          <w:rFonts w:ascii="Arial" w:hAnsi="Arial" w:cs="Arial"/>
          <w:color w:val="000000" w:themeColor="text1"/>
          <w:sz w:val="24"/>
          <w:szCs w:val="24"/>
        </w:rPr>
        <w:t xml:space="preserve"> </w:t>
      </w:r>
      <w:r w:rsidRPr="002213FF">
        <w:rPr>
          <w:rFonts w:ascii="Arial" w:hAnsi="Arial" w:cs="Arial"/>
          <w:color w:val="000000" w:themeColor="text1"/>
          <w:sz w:val="24"/>
          <w:szCs w:val="24"/>
        </w:rPr>
        <w:t>selected sites. Write and share case studies to highlight biodiversity value of heritage sites</w:t>
      </w:r>
    </w:p>
    <w:p w:rsidRPr="002213FF" w:rsidR="004B1408" w:rsidP="004B1408" w:rsidRDefault="004B1408" w14:paraId="5C117E3C" w14:textId="77777777">
      <w:pPr>
        <w:pStyle w:val="PlainText"/>
        <w:ind w:left="720"/>
        <w:rPr>
          <w:rFonts w:ascii="Arial" w:hAnsi="Arial" w:cs="Arial"/>
          <w:color w:val="000000" w:themeColor="text1"/>
          <w:sz w:val="24"/>
          <w:szCs w:val="24"/>
        </w:rPr>
      </w:pPr>
    </w:p>
    <w:p w:rsidRPr="002213FF" w:rsidR="002213FF" w:rsidP="004B1408" w:rsidRDefault="002213FF" w14:paraId="19C994CF" w14:textId="2624A3C8">
      <w:pPr>
        <w:pStyle w:val="PlainText"/>
        <w:numPr>
          <w:ilvl w:val="0"/>
          <w:numId w:val="35"/>
        </w:numPr>
        <w:rPr>
          <w:rFonts w:ascii="Arial" w:hAnsi="Arial" w:cs="Arial"/>
          <w:color w:val="000000" w:themeColor="text1"/>
          <w:sz w:val="24"/>
          <w:szCs w:val="24"/>
        </w:rPr>
      </w:pPr>
      <w:r w:rsidRPr="002213FF">
        <w:rPr>
          <w:rFonts w:ascii="Arial" w:hAnsi="Arial" w:cs="Arial"/>
          <w:color w:val="000000" w:themeColor="text1"/>
          <w:sz w:val="24"/>
          <w:szCs w:val="24"/>
        </w:rPr>
        <w:t>Launch Community Heritage Grant Fund. Promote grant to landowners of cultural heritage. Hold quarterly grant panel meetings to review applications and</w:t>
      </w:r>
      <w:r w:rsidR="004B1408">
        <w:rPr>
          <w:rFonts w:ascii="Arial" w:hAnsi="Arial" w:cs="Arial"/>
          <w:color w:val="000000" w:themeColor="text1"/>
          <w:sz w:val="24"/>
          <w:szCs w:val="24"/>
        </w:rPr>
        <w:t xml:space="preserve"> </w:t>
      </w:r>
      <w:r w:rsidRPr="002213FF">
        <w:rPr>
          <w:rFonts w:ascii="Arial" w:hAnsi="Arial" w:cs="Arial"/>
          <w:color w:val="000000" w:themeColor="text1"/>
          <w:sz w:val="24"/>
          <w:szCs w:val="24"/>
        </w:rPr>
        <w:t>follow up on grants awarded. Funded conservation works to be delivered by contractors and monitored by project team/grant panel</w:t>
      </w:r>
    </w:p>
    <w:p w:rsidR="004B1408" w:rsidP="002213FF" w:rsidRDefault="004B1408" w14:paraId="3A9D803A" w14:textId="77777777">
      <w:pPr>
        <w:pStyle w:val="PlainText"/>
        <w:rPr>
          <w:rFonts w:ascii="Arial" w:hAnsi="Arial" w:cs="Arial"/>
          <w:color w:val="000000" w:themeColor="text1"/>
          <w:sz w:val="24"/>
          <w:szCs w:val="24"/>
        </w:rPr>
      </w:pPr>
    </w:p>
    <w:p w:rsidRPr="002213FF" w:rsidR="00453D55" w:rsidP="002213FF" w:rsidRDefault="002213FF" w14:paraId="6B0C7343" w14:textId="3955B8B6">
      <w:pPr>
        <w:pStyle w:val="PlainText"/>
        <w:rPr>
          <w:rFonts w:ascii="Arial" w:hAnsi="Arial" w:cs="Arial"/>
          <w:color w:val="000000" w:themeColor="text1"/>
          <w:sz w:val="24"/>
          <w:szCs w:val="24"/>
        </w:rPr>
      </w:pPr>
      <w:r w:rsidRPr="002213FF">
        <w:rPr>
          <w:rFonts w:ascii="Arial" w:hAnsi="Arial" w:cs="Arial"/>
          <w:color w:val="000000" w:themeColor="text1"/>
          <w:sz w:val="24"/>
          <w:szCs w:val="24"/>
        </w:rPr>
        <w:t>A total of 4</w:t>
      </w:r>
      <w:r w:rsidR="0086199A">
        <w:rPr>
          <w:rFonts w:ascii="Arial" w:hAnsi="Arial" w:cs="Arial"/>
          <w:color w:val="000000" w:themeColor="text1"/>
          <w:sz w:val="24"/>
          <w:szCs w:val="24"/>
        </w:rPr>
        <w:t>,</w:t>
      </w:r>
      <w:r w:rsidRPr="002213FF">
        <w:rPr>
          <w:rFonts w:ascii="Arial" w:hAnsi="Arial" w:cs="Arial"/>
          <w:color w:val="000000" w:themeColor="text1"/>
          <w:sz w:val="24"/>
          <w:szCs w:val="24"/>
        </w:rPr>
        <w:t xml:space="preserve">272 volunteer days to be delivered in the </w:t>
      </w:r>
      <w:r w:rsidR="0086199A">
        <w:rPr>
          <w:rFonts w:ascii="Arial" w:hAnsi="Arial" w:cs="Arial"/>
          <w:color w:val="000000" w:themeColor="text1"/>
          <w:sz w:val="24"/>
          <w:szCs w:val="24"/>
        </w:rPr>
        <w:t>D</w:t>
      </w:r>
      <w:r w:rsidRPr="002213FF">
        <w:rPr>
          <w:rFonts w:ascii="Arial" w:hAnsi="Arial" w:cs="Arial"/>
          <w:color w:val="000000" w:themeColor="text1"/>
          <w:sz w:val="24"/>
          <w:szCs w:val="24"/>
        </w:rPr>
        <w:t xml:space="preserve">elivery </w:t>
      </w:r>
      <w:r w:rsidR="0086199A">
        <w:rPr>
          <w:rFonts w:ascii="Arial" w:hAnsi="Arial" w:cs="Arial"/>
          <w:color w:val="000000" w:themeColor="text1"/>
          <w:sz w:val="24"/>
          <w:szCs w:val="24"/>
        </w:rPr>
        <w:t>P</w:t>
      </w:r>
      <w:r w:rsidRPr="002213FF">
        <w:rPr>
          <w:rFonts w:ascii="Arial" w:hAnsi="Arial" w:cs="Arial"/>
          <w:color w:val="000000" w:themeColor="text1"/>
          <w:sz w:val="24"/>
          <w:szCs w:val="24"/>
        </w:rPr>
        <w:t>hase.</w:t>
      </w:r>
    </w:p>
    <w:sectPr w:rsidRPr="002213FF" w:rsidR="00453D55">
      <w:pgSz w:w="11909" w:h="16834" w:orient="portrait" w:code="9"/>
      <w:pgMar w:top="1080" w:right="1224" w:bottom="1080" w:left="1224"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7B41" w:rsidRDefault="00CF7B41" w14:paraId="56999520" w14:textId="77777777">
      <w:r>
        <w:separator/>
      </w:r>
    </w:p>
  </w:endnote>
  <w:endnote w:type="continuationSeparator" w:id="0">
    <w:p w:rsidR="00CF7B41" w:rsidRDefault="00CF7B41" w14:paraId="1E14F8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C4A" w:rsidRDefault="00483C4A" w14:paraId="1F89C0D0" w14:textId="77777777">
    <w:pPr>
      <w:pStyle w:val="Footer"/>
      <w:tabs>
        <w:tab w:val="center" w:pos="4770"/>
        <w:tab w:val="right" w:pos="94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7B41" w:rsidRDefault="00CF7B41" w14:paraId="361F1796" w14:textId="77777777">
      <w:r>
        <w:separator/>
      </w:r>
    </w:p>
  </w:footnote>
  <w:footnote w:type="continuationSeparator" w:id="0">
    <w:p w:rsidR="00CF7B41" w:rsidRDefault="00CF7B41" w14:paraId="51101E7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C4A" w:rsidRDefault="00483C4A" w14:paraId="3D7598D6" w14:textId="77777777">
    <w:pPr>
      <w:pStyle w:val="Header"/>
      <w:tabs>
        <w:tab w:val="center" w:pos="4770"/>
        <w:tab w:val="right" w:pos="94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6">
    <w:nsid w:val="2ed6fc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5ee89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00483D"/>
    <w:multiLevelType w:val="multilevel"/>
    <w:tmpl w:val="1A7ECC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F654DE"/>
    <w:multiLevelType w:val="hybridMultilevel"/>
    <w:tmpl w:val="3244CF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741520"/>
    <w:multiLevelType w:val="hybridMultilevel"/>
    <w:tmpl w:val="457C32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183276"/>
    <w:multiLevelType w:val="hybridMultilevel"/>
    <w:tmpl w:val="1E5275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D7D2B57"/>
    <w:multiLevelType w:val="hybridMultilevel"/>
    <w:tmpl w:val="D9F6606C"/>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5" w15:restartNumberingAfterBreak="0">
    <w:nsid w:val="10ED01C7"/>
    <w:multiLevelType w:val="hybridMultilevel"/>
    <w:tmpl w:val="09101A94"/>
    <w:lvl w:ilvl="0" w:tplc="012C4D02">
      <w:start w:val="1"/>
      <w:numFmt w:val="bullet"/>
      <w:lvlText w:val="-"/>
      <w:lvlJc w:val="left"/>
      <w:pPr>
        <w:ind w:left="720" w:hanging="360"/>
      </w:pPr>
      <w:rPr>
        <w:rFonts w:hint="default" w:ascii="Aptos" w:hAnsi="Aptos"/>
      </w:rPr>
    </w:lvl>
    <w:lvl w:ilvl="1" w:tplc="D4A2F19A">
      <w:start w:val="1"/>
      <w:numFmt w:val="bullet"/>
      <w:lvlText w:val="o"/>
      <w:lvlJc w:val="left"/>
      <w:pPr>
        <w:ind w:left="1440" w:hanging="360"/>
      </w:pPr>
      <w:rPr>
        <w:rFonts w:hint="default" w:ascii="Courier New" w:hAnsi="Courier New"/>
      </w:rPr>
    </w:lvl>
    <w:lvl w:ilvl="2" w:tplc="229AEEC4">
      <w:start w:val="1"/>
      <w:numFmt w:val="bullet"/>
      <w:lvlText w:val=""/>
      <w:lvlJc w:val="left"/>
      <w:pPr>
        <w:ind w:left="2160" w:hanging="360"/>
      </w:pPr>
      <w:rPr>
        <w:rFonts w:hint="default" w:ascii="Wingdings" w:hAnsi="Wingdings"/>
      </w:rPr>
    </w:lvl>
    <w:lvl w:ilvl="3" w:tplc="7B10A566">
      <w:start w:val="1"/>
      <w:numFmt w:val="bullet"/>
      <w:lvlText w:val=""/>
      <w:lvlJc w:val="left"/>
      <w:pPr>
        <w:ind w:left="2880" w:hanging="360"/>
      </w:pPr>
      <w:rPr>
        <w:rFonts w:hint="default" w:ascii="Symbol" w:hAnsi="Symbol"/>
      </w:rPr>
    </w:lvl>
    <w:lvl w:ilvl="4" w:tplc="D6F07722">
      <w:start w:val="1"/>
      <w:numFmt w:val="bullet"/>
      <w:lvlText w:val="o"/>
      <w:lvlJc w:val="left"/>
      <w:pPr>
        <w:ind w:left="3600" w:hanging="360"/>
      </w:pPr>
      <w:rPr>
        <w:rFonts w:hint="default" w:ascii="Courier New" w:hAnsi="Courier New"/>
      </w:rPr>
    </w:lvl>
    <w:lvl w:ilvl="5" w:tplc="CE4E2F5C">
      <w:start w:val="1"/>
      <w:numFmt w:val="bullet"/>
      <w:lvlText w:val=""/>
      <w:lvlJc w:val="left"/>
      <w:pPr>
        <w:ind w:left="4320" w:hanging="360"/>
      </w:pPr>
      <w:rPr>
        <w:rFonts w:hint="default" w:ascii="Wingdings" w:hAnsi="Wingdings"/>
      </w:rPr>
    </w:lvl>
    <w:lvl w:ilvl="6" w:tplc="65700E44">
      <w:start w:val="1"/>
      <w:numFmt w:val="bullet"/>
      <w:lvlText w:val=""/>
      <w:lvlJc w:val="left"/>
      <w:pPr>
        <w:ind w:left="5040" w:hanging="360"/>
      </w:pPr>
      <w:rPr>
        <w:rFonts w:hint="default" w:ascii="Symbol" w:hAnsi="Symbol"/>
      </w:rPr>
    </w:lvl>
    <w:lvl w:ilvl="7" w:tplc="A31A98BC">
      <w:start w:val="1"/>
      <w:numFmt w:val="bullet"/>
      <w:lvlText w:val="o"/>
      <w:lvlJc w:val="left"/>
      <w:pPr>
        <w:ind w:left="5760" w:hanging="360"/>
      </w:pPr>
      <w:rPr>
        <w:rFonts w:hint="default" w:ascii="Courier New" w:hAnsi="Courier New"/>
      </w:rPr>
    </w:lvl>
    <w:lvl w:ilvl="8" w:tplc="E3A6D9F8">
      <w:start w:val="1"/>
      <w:numFmt w:val="bullet"/>
      <w:lvlText w:val=""/>
      <w:lvlJc w:val="left"/>
      <w:pPr>
        <w:ind w:left="6480" w:hanging="360"/>
      </w:pPr>
      <w:rPr>
        <w:rFonts w:hint="default" w:ascii="Wingdings" w:hAnsi="Wingdings"/>
      </w:rPr>
    </w:lvl>
  </w:abstractNum>
  <w:abstractNum w:abstractNumId="6" w15:restartNumberingAfterBreak="0">
    <w:nsid w:val="2059A701"/>
    <w:multiLevelType w:val="hybridMultilevel"/>
    <w:tmpl w:val="771A91B4"/>
    <w:lvl w:ilvl="0" w:tplc="0A7467B0">
      <w:start w:val="1"/>
      <w:numFmt w:val="bullet"/>
      <w:lvlText w:val="-"/>
      <w:lvlJc w:val="left"/>
      <w:pPr>
        <w:ind w:left="720" w:hanging="360"/>
      </w:pPr>
      <w:rPr>
        <w:rFonts w:hint="default" w:ascii="Aptos" w:hAnsi="Aptos"/>
      </w:rPr>
    </w:lvl>
    <w:lvl w:ilvl="1" w:tplc="226AABEE">
      <w:start w:val="1"/>
      <w:numFmt w:val="bullet"/>
      <w:lvlText w:val="o"/>
      <w:lvlJc w:val="left"/>
      <w:pPr>
        <w:ind w:left="1440" w:hanging="360"/>
      </w:pPr>
      <w:rPr>
        <w:rFonts w:hint="default" w:ascii="Courier New" w:hAnsi="Courier New"/>
      </w:rPr>
    </w:lvl>
    <w:lvl w:ilvl="2" w:tplc="725A753E">
      <w:start w:val="1"/>
      <w:numFmt w:val="bullet"/>
      <w:lvlText w:val=""/>
      <w:lvlJc w:val="left"/>
      <w:pPr>
        <w:ind w:left="2160" w:hanging="360"/>
      </w:pPr>
      <w:rPr>
        <w:rFonts w:hint="default" w:ascii="Wingdings" w:hAnsi="Wingdings"/>
      </w:rPr>
    </w:lvl>
    <w:lvl w:ilvl="3" w:tplc="4A6EB90A">
      <w:start w:val="1"/>
      <w:numFmt w:val="bullet"/>
      <w:lvlText w:val=""/>
      <w:lvlJc w:val="left"/>
      <w:pPr>
        <w:ind w:left="2880" w:hanging="360"/>
      </w:pPr>
      <w:rPr>
        <w:rFonts w:hint="default" w:ascii="Symbol" w:hAnsi="Symbol"/>
      </w:rPr>
    </w:lvl>
    <w:lvl w:ilvl="4" w:tplc="52BC4A20">
      <w:start w:val="1"/>
      <w:numFmt w:val="bullet"/>
      <w:lvlText w:val="o"/>
      <w:lvlJc w:val="left"/>
      <w:pPr>
        <w:ind w:left="3600" w:hanging="360"/>
      </w:pPr>
      <w:rPr>
        <w:rFonts w:hint="default" w:ascii="Courier New" w:hAnsi="Courier New"/>
      </w:rPr>
    </w:lvl>
    <w:lvl w:ilvl="5" w:tplc="001213D6">
      <w:start w:val="1"/>
      <w:numFmt w:val="bullet"/>
      <w:lvlText w:val=""/>
      <w:lvlJc w:val="left"/>
      <w:pPr>
        <w:ind w:left="4320" w:hanging="360"/>
      </w:pPr>
      <w:rPr>
        <w:rFonts w:hint="default" w:ascii="Wingdings" w:hAnsi="Wingdings"/>
      </w:rPr>
    </w:lvl>
    <w:lvl w:ilvl="6" w:tplc="4A169B78">
      <w:start w:val="1"/>
      <w:numFmt w:val="bullet"/>
      <w:lvlText w:val=""/>
      <w:lvlJc w:val="left"/>
      <w:pPr>
        <w:ind w:left="5040" w:hanging="360"/>
      </w:pPr>
      <w:rPr>
        <w:rFonts w:hint="default" w:ascii="Symbol" w:hAnsi="Symbol"/>
      </w:rPr>
    </w:lvl>
    <w:lvl w:ilvl="7" w:tplc="E092C938">
      <w:start w:val="1"/>
      <w:numFmt w:val="bullet"/>
      <w:lvlText w:val="o"/>
      <w:lvlJc w:val="left"/>
      <w:pPr>
        <w:ind w:left="5760" w:hanging="360"/>
      </w:pPr>
      <w:rPr>
        <w:rFonts w:hint="default" w:ascii="Courier New" w:hAnsi="Courier New"/>
      </w:rPr>
    </w:lvl>
    <w:lvl w:ilvl="8" w:tplc="E0CC71F8">
      <w:start w:val="1"/>
      <w:numFmt w:val="bullet"/>
      <w:lvlText w:val=""/>
      <w:lvlJc w:val="left"/>
      <w:pPr>
        <w:ind w:left="6480" w:hanging="360"/>
      </w:pPr>
      <w:rPr>
        <w:rFonts w:hint="default" w:ascii="Wingdings" w:hAnsi="Wingdings"/>
      </w:rPr>
    </w:lvl>
  </w:abstractNum>
  <w:abstractNum w:abstractNumId="7" w15:restartNumberingAfterBreak="0">
    <w:nsid w:val="239B5D2A"/>
    <w:multiLevelType w:val="hybridMultilevel"/>
    <w:tmpl w:val="08A8673A"/>
    <w:lvl w:ilvl="0" w:tplc="85686BFC">
      <w:start w:val="1"/>
      <w:numFmt w:val="bullet"/>
      <w:lvlText w:val="-"/>
      <w:lvlJc w:val="left"/>
      <w:pPr>
        <w:ind w:left="720" w:hanging="360"/>
      </w:pPr>
      <w:rPr>
        <w:rFonts w:hint="default" w:ascii="Aptos" w:hAnsi="Aptos"/>
      </w:rPr>
    </w:lvl>
    <w:lvl w:ilvl="1" w:tplc="09101FE8">
      <w:start w:val="1"/>
      <w:numFmt w:val="bullet"/>
      <w:lvlText w:val="o"/>
      <w:lvlJc w:val="left"/>
      <w:pPr>
        <w:ind w:left="1440" w:hanging="360"/>
      </w:pPr>
      <w:rPr>
        <w:rFonts w:hint="default" w:ascii="Courier New" w:hAnsi="Courier New"/>
      </w:rPr>
    </w:lvl>
    <w:lvl w:ilvl="2" w:tplc="7CE27EE0">
      <w:start w:val="1"/>
      <w:numFmt w:val="bullet"/>
      <w:lvlText w:val=""/>
      <w:lvlJc w:val="left"/>
      <w:pPr>
        <w:ind w:left="2160" w:hanging="360"/>
      </w:pPr>
      <w:rPr>
        <w:rFonts w:hint="default" w:ascii="Wingdings" w:hAnsi="Wingdings"/>
      </w:rPr>
    </w:lvl>
    <w:lvl w:ilvl="3" w:tplc="D7BE5694">
      <w:start w:val="1"/>
      <w:numFmt w:val="bullet"/>
      <w:lvlText w:val=""/>
      <w:lvlJc w:val="left"/>
      <w:pPr>
        <w:ind w:left="2880" w:hanging="360"/>
      </w:pPr>
      <w:rPr>
        <w:rFonts w:hint="default" w:ascii="Symbol" w:hAnsi="Symbol"/>
      </w:rPr>
    </w:lvl>
    <w:lvl w:ilvl="4" w:tplc="030C51B6">
      <w:start w:val="1"/>
      <w:numFmt w:val="bullet"/>
      <w:lvlText w:val="o"/>
      <w:lvlJc w:val="left"/>
      <w:pPr>
        <w:ind w:left="3600" w:hanging="360"/>
      </w:pPr>
      <w:rPr>
        <w:rFonts w:hint="default" w:ascii="Courier New" w:hAnsi="Courier New"/>
      </w:rPr>
    </w:lvl>
    <w:lvl w:ilvl="5" w:tplc="0B1C6BD0">
      <w:start w:val="1"/>
      <w:numFmt w:val="bullet"/>
      <w:lvlText w:val=""/>
      <w:lvlJc w:val="left"/>
      <w:pPr>
        <w:ind w:left="4320" w:hanging="360"/>
      </w:pPr>
      <w:rPr>
        <w:rFonts w:hint="default" w:ascii="Wingdings" w:hAnsi="Wingdings"/>
      </w:rPr>
    </w:lvl>
    <w:lvl w:ilvl="6" w:tplc="7570D118">
      <w:start w:val="1"/>
      <w:numFmt w:val="bullet"/>
      <w:lvlText w:val=""/>
      <w:lvlJc w:val="left"/>
      <w:pPr>
        <w:ind w:left="5040" w:hanging="360"/>
      </w:pPr>
      <w:rPr>
        <w:rFonts w:hint="default" w:ascii="Symbol" w:hAnsi="Symbol"/>
      </w:rPr>
    </w:lvl>
    <w:lvl w:ilvl="7" w:tplc="08644716">
      <w:start w:val="1"/>
      <w:numFmt w:val="bullet"/>
      <w:lvlText w:val="o"/>
      <w:lvlJc w:val="left"/>
      <w:pPr>
        <w:ind w:left="5760" w:hanging="360"/>
      </w:pPr>
      <w:rPr>
        <w:rFonts w:hint="default" w:ascii="Courier New" w:hAnsi="Courier New"/>
      </w:rPr>
    </w:lvl>
    <w:lvl w:ilvl="8" w:tplc="6A1AEDCA">
      <w:start w:val="1"/>
      <w:numFmt w:val="bullet"/>
      <w:lvlText w:val=""/>
      <w:lvlJc w:val="left"/>
      <w:pPr>
        <w:ind w:left="6480" w:hanging="360"/>
      </w:pPr>
      <w:rPr>
        <w:rFonts w:hint="default" w:ascii="Wingdings" w:hAnsi="Wingdings"/>
      </w:rPr>
    </w:lvl>
  </w:abstractNum>
  <w:abstractNum w:abstractNumId="8" w15:restartNumberingAfterBreak="0">
    <w:nsid w:val="24C839D1"/>
    <w:multiLevelType w:val="hybridMultilevel"/>
    <w:tmpl w:val="7968EC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4D9631A"/>
    <w:multiLevelType w:val="hybridMultilevel"/>
    <w:tmpl w:val="0F14E5EE"/>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0" w15:restartNumberingAfterBreak="0">
    <w:nsid w:val="2E4016E8"/>
    <w:multiLevelType w:val="hybridMultilevel"/>
    <w:tmpl w:val="D1A666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5583D71"/>
    <w:multiLevelType w:val="hybridMultilevel"/>
    <w:tmpl w:val="9D0ED1DC"/>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690788E"/>
    <w:multiLevelType w:val="hybridMultilevel"/>
    <w:tmpl w:val="7884FC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6DE10BE"/>
    <w:multiLevelType w:val="hybridMultilevel"/>
    <w:tmpl w:val="FA985F3A"/>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DB470F8"/>
    <w:multiLevelType w:val="hybridMultilevel"/>
    <w:tmpl w:val="4ED6C3F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46167C96"/>
    <w:multiLevelType w:val="hybridMultilevel"/>
    <w:tmpl w:val="D402F8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C4E0DD4"/>
    <w:multiLevelType w:val="hybridMultilevel"/>
    <w:tmpl w:val="D7240A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0C85C70"/>
    <w:multiLevelType w:val="hybridMultilevel"/>
    <w:tmpl w:val="72D4C34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28463B9"/>
    <w:multiLevelType w:val="hybridMultilevel"/>
    <w:tmpl w:val="03B812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4BE44A8"/>
    <w:multiLevelType w:val="hybridMultilevel"/>
    <w:tmpl w:val="34F89F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55F6C88"/>
    <w:multiLevelType w:val="hybridMultilevel"/>
    <w:tmpl w:val="D598BA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DEA229B"/>
    <w:multiLevelType w:val="hybridMultilevel"/>
    <w:tmpl w:val="9E362C80"/>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22" w15:restartNumberingAfterBreak="0">
    <w:nsid w:val="5EDF4F05"/>
    <w:multiLevelType w:val="hybridMultilevel"/>
    <w:tmpl w:val="DE3ADA1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FC270C7"/>
    <w:multiLevelType w:val="hybridMultilevel"/>
    <w:tmpl w:val="225A5608"/>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24" w15:restartNumberingAfterBreak="0">
    <w:nsid w:val="60D93AD3"/>
    <w:multiLevelType w:val="hybridMultilevel"/>
    <w:tmpl w:val="966C307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0E909A7"/>
    <w:multiLevelType w:val="hybridMultilevel"/>
    <w:tmpl w:val="93AA8D0C"/>
    <w:lvl w:ilvl="0" w:tplc="FFFFFFFF">
      <w:numFmt w:val="bullet"/>
      <w:lvlText w:val="-"/>
      <w:lvlJc w:val="left"/>
      <w:pPr>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6230C89"/>
    <w:multiLevelType w:val="hybridMultilevel"/>
    <w:tmpl w:val="DED8AE02"/>
    <w:lvl w:ilvl="0" w:tplc="2CFE6DF0">
      <w:start w:val="1"/>
      <w:numFmt w:val="bullet"/>
      <w:lvlText w:val="-"/>
      <w:lvlJc w:val="left"/>
      <w:pPr>
        <w:ind w:left="720" w:hanging="360"/>
      </w:pPr>
      <w:rPr>
        <w:rFonts w:hint="default" w:ascii="Aptos" w:hAnsi="Aptos"/>
      </w:rPr>
    </w:lvl>
    <w:lvl w:ilvl="1" w:tplc="0450DC4C">
      <w:start w:val="1"/>
      <w:numFmt w:val="bullet"/>
      <w:lvlText w:val="o"/>
      <w:lvlJc w:val="left"/>
      <w:pPr>
        <w:ind w:left="1440" w:hanging="360"/>
      </w:pPr>
      <w:rPr>
        <w:rFonts w:hint="default" w:ascii="Courier New" w:hAnsi="Courier New"/>
      </w:rPr>
    </w:lvl>
    <w:lvl w:ilvl="2" w:tplc="F810474E">
      <w:start w:val="1"/>
      <w:numFmt w:val="bullet"/>
      <w:lvlText w:val=""/>
      <w:lvlJc w:val="left"/>
      <w:pPr>
        <w:ind w:left="2160" w:hanging="360"/>
      </w:pPr>
      <w:rPr>
        <w:rFonts w:hint="default" w:ascii="Wingdings" w:hAnsi="Wingdings"/>
      </w:rPr>
    </w:lvl>
    <w:lvl w:ilvl="3" w:tplc="D74E453A">
      <w:start w:val="1"/>
      <w:numFmt w:val="bullet"/>
      <w:lvlText w:val=""/>
      <w:lvlJc w:val="left"/>
      <w:pPr>
        <w:ind w:left="2880" w:hanging="360"/>
      </w:pPr>
      <w:rPr>
        <w:rFonts w:hint="default" w:ascii="Symbol" w:hAnsi="Symbol"/>
      </w:rPr>
    </w:lvl>
    <w:lvl w:ilvl="4" w:tplc="19D2D810">
      <w:start w:val="1"/>
      <w:numFmt w:val="bullet"/>
      <w:lvlText w:val="o"/>
      <w:lvlJc w:val="left"/>
      <w:pPr>
        <w:ind w:left="3600" w:hanging="360"/>
      </w:pPr>
      <w:rPr>
        <w:rFonts w:hint="default" w:ascii="Courier New" w:hAnsi="Courier New"/>
      </w:rPr>
    </w:lvl>
    <w:lvl w:ilvl="5" w:tplc="7690F7D0">
      <w:start w:val="1"/>
      <w:numFmt w:val="bullet"/>
      <w:lvlText w:val=""/>
      <w:lvlJc w:val="left"/>
      <w:pPr>
        <w:ind w:left="4320" w:hanging="360"/>
      </w:pPr>
      <w:rPr>
        <w:rFonts w:hint="default" w:ascii="Wingdings" w:hAnsi="Wingdings"/>
      </w:rPr>
    </w:lvl>
    <w:lvl w:ilvl="6" w:tplc="8AAEBF82">
      <w:start w:val="1"/>
      <w:numFmt w:val="bullet"/>
      <w:lvlText w:val=""/>
      <w:lvlJc w:val="left"/>
      <w:pPr>
        <w:ind w:left="5040" w:hanging="360"/>
      </w:pPr>
      <w:rPr>
        <w:rFonts w:hint="default" w:ascii="Symbol" w:hAnsi="Symbol"/>
      </w:rPr>
    </w:lvl>
    <w:lvl w:ilvl="7" w:tplc="6AD845C2">
      <w:start w:val="1"/>
      <w:numFmt w:val="bullet"/>
      <w:lvlText w:val="o"/>
      <w:lvlJc w:val="left"/>
      <w:pPr>
        <w:ind w:left="5760" w:hanging="360"/>
      </w:pPr>
      <w:rPr>
        <w:rFonts w:hint="default" w:ascii="Courier New" w:hAnsi="Courier New"/>
      </w:rPr>
    </w:lvl>
    <w:lvl w:ilvl="8" w:tplc="8040BEFA">
      <w:start w:val="1"/>
      <w:numFmt w:val="bullet"/>
      <w:lvlText w:val=""/>
      <w:lvlJc w:val="left"/>
      <w:pPr>
        <w:ind w:left="6480" w:hanging="360"/>
      </w:pPr>
      <w:rPr>
        <w:rFonts w:hint="default" w:ascii="Wingdings" w:hAnsi="Wingdings"/>
      </w:rPr>
    </w:lvl>
  </w:abstractNum>
  <w:abstractNum w:abstractNumId="27" w15:restartNumberingAfterBreak="0">
    <w:nsid w:val="66C016A7"/>
    <w:multiLevelType w:val="hybridMultilevel"/>
    <w:tmpl w:val="915CFC72"/>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28" w15:restartNumberingAfterBreak="0">
    <w:nsid w:val="70E67199"/>
    <w:multiLevelType w:val="hybridMultilevel"/>
    <w:tmpl w:val="A022CF24"/>
    <w:lvl w:ilvl="0" w:tplc="B97C46F2">
      <w:numFmt w:val="bullet"/>
      <w:lvlText w:val="-"/>
      <w:lvlJc w:val="left"/>
      <w:pPr>
        <w:ind w:left="720" w:hanging="36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A7937C7"/>
    <w:multiLevelType w:val="hybridMultilevel"/>
    <w:tmpl w:val="214603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AA56EFE"/>
    <w:multiLevelType w:val="hybridMultilevel"/>
    <w:tmpl w:val="996430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B8874DB"/>
    <w:multiLevelType w:val="hybridMultilevel"/>
    <w:tmpl w:val="9BAC9A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C1D38BD"/>
    <w:multiLevelType w:val="hybridMultilevel"/>
    <w:tmpl w:val="D8F4B8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CEA5DB6"/>
    <w:multiLevelType w:val="hybridMultilevel"/>
    <w:tmpl w:val="AEFC82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EA6755C"/>
    <w:multiLevelType w:val="hybridMultilevel"/>
    <w:tmpl w:val="1DE688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37">
    <w:abstractNumId w:val="36"/>
  </w:num>
  <w:num w:numId="36">
    <w:abstractNumId w:val="35"/>
  </w:num>
  <w:num w:numId="1" w16cid:durableId="1609191829">
    <w:abstractNumId w:val="6"/>
  </w:num>
  <w:num w:numId="2" w16cid:durableId="600338851">
    <w:abstractNumId w:val="26"/>
  </w:num>
  <w:num w:numId="3" w16cid:durableId="872887220">
    <w:abstractNumId w:val="5"/>
  </w:num>
  <w:num w:numId="4" w16cid:durableId="1923220032">
    <w:abstractNumId w:val="7"/>
  </w:num>
  <w:num w:numId="5" w16cid:durableId="515391965">
    <w:abstractNumId w:val="19"/>
  </w:num>
  <w:num w:numId="6" w16cid:durableId="909198431">
    <w:abstractNumId w:val="1"/>
  </w:num>
  <w:num w:numId="7" w16cid:durableId="217129981">
    <w:abstractNumId w:val="17"/>
  </w:num>
  <w:num w:numId="8" w16cid:durableId="1232037583">
    <w:abstractNumId w:val="13"/>
  </w:num>
  <w:num w:numId="9" w16cid:durableId="60757588">
    <w:abstractNumId w:val="15"/>
  </w:num>
  <w:num w:numId="10" w16cid:durableId="1904560853">
    <w:abstractNumId w:val="30"/>
  </w:num>
  <w:num w:numId="11" w16cid:durableId="1618948885">
    <w:abstractNumId w:val="12"/>
  </w:num>
  <w:num w:numId="12" w16cid:durableId="537159871">
    <w:abstractNumId w:val="10"/>
  </w:num>
  <w:num w:numId="13" w16cid:durableId="2045061988">
    <w:abstractNumId w:val="28"/>
  </w:num>
  <w:num w:numId="14" w16cid:durableId="872304746">
    <w:abstractNumId w:val="32"/>
  </w:num>
  <w:num w:numId="15" w16cid:durableId="579679122">
    <w:abstractNumId w:val="14"/>
  </w:num>
  <w:num w:numId="16" w16cid:durableId="1499923566">
    <w:abstractNumId w:val="33"/>
  </w:num>
  <w:num w:numId="17" w16cid:durableId="711424980">
    <w:abstractNumId w:val="25"/>
  </w:num>
  <w:num w:numId="18" w16cid:durableId="1219053893">
    <w:abstractNumId w:val="0"/>
  </w:num>
  <w:num w:numId="19" w16cid:durableId="687147261">
    <w:abstractNumId w:val="2"/>
  </w:num>
  <w:num w:numId="20" w16cid:durableId="625620481">
    <w:abstractNumId w:val="31"/>
  </w:num>
  <w:num w:numId="21" w16cid:durableId="1223785819">
    <w:abstractNumId w:val="20"/>
  </w:num>
  <w:num w:numId="22" w16cid:durableId="1322737223">
    <w:abstractNumId w:val="3"/>
  </w:num>
  <w:num w:numId="23" w16cid:durableId="967468360">
    <w:abstractNumId w:val="27"/>
  </w:num>
  <w:num w:numId="24" w16cid:durableId="1002204669">
    <w:abstractNumId w:val="21"/>
  </w:num>
  <w:num w:numId="25" w16cid:durableId="1874226142">
    <w:abstractNumId w:val="4"/>
  </w:num>
  <w:num w:numId="26" w16cid:durableId="942111505">
    <w:abstractNumId w:val="9"/>
  </w:num>
  <w:num w:numId="27" w16cid:durableId="1686246324">
    <w:abstractNumId w:val="23"/>
  </w:num>
  <w:num w:numId="28" w16cid:durableId="447164645">
    <w:abstractNumId w:val="34"/>
  </w:num>
  <w:num w:numId="29" w16cid:durableId="1354333448">
    <w:abstractNumId w:val="29"/>
  </w:num>
  <w:num w:numId="30" w16cid:durableId="2086485463">
    <w:abstractNumId w:val="8"/>
  </w:num>
  <w:num w:numId="31" w16cid:durableId="1295595838">
    <w:abstractNumId w:val="16"/>
  </w:num>
  <w:num w:numId="32" w16cid:durableId="849569227">
    <w:abstractNumId w:val="24"/>
  </w:num>
  <w:num w:numId="33" w16cid:durableId="1247836980">
    <w:abstractNumId w:val="22"/>
  </w:num>
  <w:num w:numId="34" w16cid:durableId="1347756842">
    <w:abstractNumId w:val="11"/>
  </w:num>
  <w:num w:numId="35" w16cid:durableId="6825601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trackRevisions w:val="false"/>
  <w:defaultTabStop w:val="720"/>
  <w:doNotHyphenateCaps/>
  <w:drawingGridHorizontalSpacing w:val="100"/>
  <w:drawingGridVerticalSpacing w:val="136"/>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A5"/>
    <w:rsid w:val="00002DA5"/>
    <w:rsid w:val="00020224"/>
    <w:rsid w:val="000466A7"/>
    <w:rsid w:val="0005095C"/>
    <w:rsid w:val="000830D9"/>
    <w:rsid w:val="000976A1"/>
    <w:rsid w:val="000E3DA9"/>
    <w:rsid w:val="000E6828"/>
    <w:rsid w:val="000E69A2"/>
    <w:rsid w:val="000E6EB3"/>
    <w:rsid w:val="00101CBD"/>
    <w:rsid w:val="001060A5"/>
    <w:rsid w:val="0010690B"/>
    <w:rsid w:val="001168F0"/>
    <w:rsid w:val="001309DF"/>
    <w:rsid w:val="00134FBA"/>
    <w:rsid w:val="001831A0"/>
    <w:rsid w:val="00195FBF"/>
    <w:rsid w:val="001B2F90"/>
    <w:rsid w:val="001C364B"/>
    <w:rsid w:val="001E0AC6"/>
    <w:rsid w:val="001E5B35"/>
    <w:rsid w:val="002019C2"/>
    <w:rsid w:val="002213FF"/>
    <w:rsid w:val="002217D5"/>
    <w:rsid w:val="00222260"/>
    <w:rsid w:val="00225D09"/>
    <w:rsid w:val="00231FAF"/>
    <w:rsid w:val="00234B2D"/>
    <w:rsid w:val="0023601A"/>
    <w:rsid w:val="00239A46"/>
    <w:rsid w:val="0024587C"/>
    <w:rsid w:val="002506F2"/>
    <w:rsid w:val="00263E90"/>
    <w:rsid w:val="00264BB3"/>
    <w:rsid w:val="0028325D"/>
    <w:rsid w:val="00293604"/>
    <w:rsid w:val="002D04D5"/>
    <w:rsid w:val="002F1CF2"/>
    <w:rsid w:val="0033019F"/>
    <w:rsid w:val="003322C1"/>
    <w:rsid w:val="00332CDC"/>
    <w:rsid w:val="003364F7"/>
    <w:rsid w:val="0035575F"/>
    <w:rsid w:val="00381FB1"/>
    <w:rsid w:val="003D149B"/>
    <w:rsid w:val="003D796A"/>
    <w:rsid w:val="003E69CE"/>
    <w:rsid w:val="00407DAC"/>
    <w:rsid w:val="00434C8F"/>
    <w:rsid w:val="004453DC"/>
    <w:rsid w:val="00453D55"/>
    <w:rsid w:val="00454872"/>
    <w:rsid w:val="00483C4A"/>
    <w:rsid w:val="00496C38"/>
    <w:rsid w:val="004A3C53"/>
    <w:rsid w:val="004A7D65"/>
    <w:rsid w:val="004B04ED"/>
    <w:rsid w:val="004B1408"/>
    <w:rsid w:val="00527D64"/>
    <w:rsid w:val="00527EEE"/>
    <w:rsid w:val="00530CA8"/>
    <w:rsid w:val="00532843"/>
    <w:rsid w:val="0053567A"/>
    <w:rsid w:val="0054614D"/>
    <w:rsid w:val="00555EF5"/>
    <w:rsid w:val="00572EFD"/>
    <w:rsid w:val="005A07F5"/>
    <w:rsid w:val="005A4AD1"/>
    <w:rsid w:val="005C4157"/>
    <w:rsid w:val="00601EDE"/>
    <w:rsid w:val="00632965"/>
    <w:rsid w:val="00641E62"/>
    <w:rsid w:val="00646441"/>
    <w:rsid w:val="00671292"/>
    <w:rsid w:val="006832A7"/>
    <w:rsid w:val="00693D77"/>
    <w:rsid w:val="006C183A"/>
    <w:rsid w:val="006C55E3"/>
    <w:rsid w:val="006C69CB"/>
    <w:rsid w:val="006D29C0"/>
    <w:rsid w:val="006D767E"/>
    <w:rsid w:val="006E1998"/>
    <w:rsid w:val="0070765C"/>
    <w:rsid w:val="00720286"/>
    <w:rsid w:val="00722888"/>
    <w:rsid w:val="00745D5F"/>
    <w:rsid w:val="007474C5"/>
    <w:rsid w:val="00750D9E"/>
    <w:rsid w:val="00751578"/>
    <w:rsid w:val="00771811"/>
    <w:rsid w:val="007934A8"/>
    <w:rsid w:val="007A0F1B"/>
    <w:rsid w:val="007A3F33"/>
    <w:rsid w:val="007C40F2"/>
    <w:rsid w:val="007C6BEC"/>
    <w:rsid w:val="007D2E61"/>
    <w:rsid w:val="007E46C5"/>
    <w:rsid w:val="007F2CD1"/>
    <w:rsid w:val="007F3EDC"/>
    <w:rsid w:val="0086199A"/>
    <w:rsid w:val="0089512C"/>
    <w:rsid w:val="008B5219"/>
    <w:rsid w:val="008B7792"/>
    <w:rsid w:val="008C033F"/>
    <w:rsid w:val="008C5F7F"/>
    <w:rsid w:val="008E58C4"/>
    <w:rsid w:val="009144DC"/>
    <w:rsid w:val="0092409D"/>
    <w:rsid w:val="00924151"/>
    <w:rsid w:val="00932996"/>
    <w:rsid w:val="00942248"/>
    <w:rsid w:val="00950C0B"/>
    <w:rsid w:val="00950E54"/>
    <w:rsid w:val="00952008"/>
    <w:rsid w:val="0095479C"/>
    <w:rsid w:val="00956CD2"/>
    <w:rsid w:val="00957EEA"/>
    <w:rsid w:val="009631CB"/>
    <w:rsid w:val="00967486"/>
    <w:rsid w:val="00972D88"/>
    <w:rsid w:val="00996D03"/>
    <w:rsid w:val="009A6219"/>
    <w:rsid w:val="009B348E"/>
    <w:rsid w:val="009B53AA"/>
    <w:rsid w:val="009C6A4F"/>
    <w:rsid w:val="009D12F9"/>
    <w:rsid w:val="009F5D13"/>
    <w:rsid w:val="00A02BBB"/>
    <w:rsid w:val="00A0385C"/>
    <w:rsid w:val="00A04E3B"/>
    <w:rsid w:val="00A1291C"/>
    <w:rsid w:val="00A16725"/>
    <w:rsid w:val="00A42963"/>
    <w:rsid w:val="00A4633F"/>
    <w:rsid w:val="00A47526"/>
    <w:rsid w:val="00A79177"/>
    <w:rsid w:val="00A9400D"/>
    <w:rsid w:val="00AB5F7D"/>
    <w:rsid w:val="00AC2EB3"/>
    <w:rsid w:val="00AE1DF5"/>
    <w:rsid w:val="00AE6D25"/>
    <w:rsid w:val="00AE787D"/>
    <w:rsid w:val="00AF0078"/>
    <w:rsid w:val="00AF4475"/>
    <w:rsid w:val="00B14D94"/>
    <w:rsid w:val="00B17A1E"/>
    <w:rsid w:val="00B22FD6"/>
    <w:rsid w:val="00B3046B"/>
    <w:rsid w:val="00B31A51"/>
    <w:rsid w:val="00B429CC"/>
    <w:rsid w:val="00B80D67"/>
    <w:rsid w:val="00BB7CB9"/>
    <w:rsid w:val="00BC2EC8"/>
    <w:rsid w:val="00C10DC0"/>
    <w:rsid w:val="00C220DB"/>
    <w:rsid w:val="00C30627"/>
    <w:rsid w:val="00C65281"/>
    <w:rsid w:val="00C7308E"/>
    <w:rsid w:val="00C82D3E"/>
    <w:rsid w:val="00C87A55"/>
    <w:rsid w:val="00CA0439"/>
    <w:rsid w:val="00CA1899"/>
    <w:rsid w:val="00CD30F1"/>
    <w:rsid w:val="00CD367C"/>
    <w:rsid w:val="00CE34ED"/>
    <w:rsid w:val="00CE527B"/>
    <w:rsid w:val="00CF4CF2"/>
    <w:rsid w:val="00CF5550"/>
    <w:rsid w:val="00CF7B41"/>
    <w:rsid w:val="00D06D0F"/>
    <w:rsid w:val="00D40366"/>
    <w:rsid w:val="00D44FF2"/>
    <w:rsid w:val="00D66123"/>
    <w:rsid w:val="00D671B9"/>
    <w:rsid w:val="00D70755"/>
    <w:rsid w:val="00D81D0F"/>
    <w:rsid w:val="00DB1CBC"/>
    <w:rsid w:val="00DC1662"/>
    <w:rsid w:val="00DD1385"/>
    <w:rsid w:val="00DD63F9"/>
    <w:rsid w:val="00DF63AB"/>
    <w:rsid w:val="00E06E3A"/>
    <w:rsid w:val="00E13A72"/>
    <w:rsid w:val="00E13F13"/>
    <w:rsid w:val="00E52993"/>
    <w:rsid w:val="00E61991"/>
    <w:rsid w:val="00E66557"/>
    <w:rsid w:val="00E95766"/>
    <w:rsid w:val="00E95ECE"/>
    <w:rsid w:val="00EA6814"/>
    <w:rsid w:val="00ED1BB5"/>
    <w:rsid w:val="00ED2479"/>
    <w:rsid w:val="00ED381E"/>
    <w:rsid w:val="00ED7468"/>
    <w:rsid w:val="00F001F4"/>
    <w:rsid w:val="00F17C19"/>
    <w:rsid w:val="00F22E57"/>
    <w:rsid w:val="00F372AF"/>
    <w:rsid w:val="00F41A74"/>
    <w:rsid w:val="00F44EA7"/>
    <w:rsid w:val="00F45EAF"/>
    <w:rsid w:val="00F54567"/>
    <w:rsid w:val="00F56173"/>
    <w:rsid w:val="00F916C1"/>
    <w:rsid w:val="00F95C72"/>
    <w:rsid w:val="00FB24C9"/>
    <w:rsid w:val="00FB3DC7"/>
    <w:rsid w:val="022DDCDB"/>
    <w:rsid w:val="0253DB6D"/>
    <w:rsid w:val="0381BBA8"/>
    <w:rsid w:val="03AFAFAC"/>
    <w:rsid w:val="049EB967"/>
    <w:rsid w:val="0524C6BB"/>
    <w:rsid w:val="07E1DCA6"/>
    <w:rsid w:val="082A1E6A"/>
    <w:rsid w:val="09E21607"/>
    <w:rsid w:val="0D9C7890"/>
    <w:rsid w:val="0DFE0457"/>
    <w:rsid w:val="0E654865"/>
    <w:rsid w:val="104B3D63"/>
    <w:rsid w:val="117FBA83"/>
    <w:rsid w:val="1181A447"/>
    <w:rsid w:val="1190E9D6"/>
    <w:rsid w:val="15794471"/>
    <w:rsid w:val="165134E9"/>
    <w:rsid w:val="165C7BF8"/>
    <w:rsid w:val="1676DAD0"/>
    <w:rsid w:val="176DB819"/>
    <w:rsid w:val="18E3213C"/>
    <w:rsid w:val="1B61C798"/>
    <w:rsid w:val="1C64D0B4"/>
    <w:rsid w:val="1CF81F35"/>
    <w:rsid w:val="1D16F3D8"/>
    <w:rsid w:val="1FB44E3D"/>
    <w:rsid w:val="20CE529D"/>
    <w:rsid w:val="2247AB10"/>
    <w:rsid w:val="22565F65"/>
    <w:rsid w:val="22A3BCE8"/>
    <w:rsid w:val="24760D0C"/>
    <w:rsid w:val="27EC61F0"/>
    <w:rsid w:val="28448125"/>
    <w:rsid w:val="2929CF5B"/>
    <w:rsid w:val="29764D73"/>
    <w:rsid w:val="2D0D3ED5"/>
    <w:rsid w:val="2E49D9B5"/>
    <w:rsid w:val="2F03A6AA"/>
    <w:rsid w:val="30E9231E"/>
    <w:rsid w:val="317AE57F"/>
    <w:rsid w:val="31A3030F"/>
    <w:rsid w:val="31B51E79"/>
    <w:rsid w:val="32900CC6"/>
    <w:rsid w:val="332BDA66"/>
    <w:rsid w:val="334EB5B6"/>
    <w:rsid w:val="34042B06"/>
    <w:rsid w:val="341C5845"/>
    <w:rsid w:val="3673EB41"/>
    <w:rsid w:val="3713F6D1"/>
    <w:rsid w:val="371D007A"/>
    <w:rsid w:val="3756AA29"/>
    <w:rsid w:val="386041BD"/>
    <w:rsid w:val="3A651E60"/>
    <w:rsid w:val="3B4FFFB1"/>
    <w:rsid w:val="3B52AC5D"/>
    <w:rsid w:val="3B643145"/>
    <w:rsid w:val="3CD3343C"/>
    <w:rsid w:val="3D38AE48"/>
    <w:rsid w:val="3D4C70DF"/>
    <w:rsid w:val="401FA08A"/>
    <w:rsid w:val="416B2415"/>
    <w:rsid w:val="42193744"/>
    <w:rsid w:val="423F3572"/>
    <w:rsid w:val="432FD93B"/>
    <w:rsid w:val="4460EFE5"/>
    <w:rsid w:val="44AE79E7"/>
    <w:rsid w:val="455499AC"/>
    <w:rsid w:val="46AE60D2"/>
    <w:rsid w:val="46B632EB"/>
    <w:rsid w:val="47C41A01"/>
    <w:rsid w:val="4B6C1538"/>
    <w:rsid w:val="4FC4CDB8"/>
    <w:rsid w:val="4FC57398"/>
    <w:rsid w:val="4FE30AFB"/>
    <w:rsid w:val="52A6F5B6"/>
    <w:rsid w:val="52C75131"/>
    <w:rsid w:val="53B155C6"/>
    <w:rsid w:val="54729A06"/>
    <w:rsid w:val="55B75119"/>
    <w:rsid w:val="56373514"/>
    <w:rsid w:val="5651AE19"/>
    <w:rsid w:val="5727D820"/>
    <w:rsid w:val="5759C2B9"/>
    <w:rsid w:val="58649B6B"/>
    <w:rsid w:val="5ACD3A41"/>
    <w:rsid w:val="5AE62C2D"/>
    <w:rsid w:val="5B1C7F66"/>
    <w:rsid w:val="5B7BB773"/>
    <w:rsid w:val="5B9DE527"/>
    <w:rsid w:val="5D5A4989"/>
    <w:rsid w:val="5E638302"/>
    <w:rsid w:val="5EC1BEE4"/>
    <w:rsid w:val="5F16C4E9"/>
    <w:rsid w:val="5FE22074"/>
    <w:rsid w:val="610677EE"/>
    <w:rsid w:val="62B67EB8"/>
    <w:rsid w:val="631A13E2"/>
    <w:rsid w:val="638CAAD8"/>
    <w:rsid w:val="64F98EDF"/>
    <w:rsid w:val="6675A366"/>
    <w:rsid w:val="6699B83E"/>
    <w:rsid w:val="66E7D2D8"/>
    <w:rsid w:val="67428D09"/>
    <w:rsid w:val="6A3BED3E"/>
    <w:rsid w:val="6C10AFF1"/>
    <w:rsid w:val="6CC5B861"/>
    <w:rsid w:val="6D625B99"/>
    <w:rsid w:val="6D6F5BEE"/>
    <w:rsid w:val="6D83619A"/>
    <w:rsid w:val="6DA6D8B1"/>
    <w:rsid w:val="6EDE0154"/>
    <w:rsid w:val="6F51CBB4"/>
    <w:rsid w:val="70069DD0"/>
    <w:rsid w:val="716AD944"/>
    <w:rsid w:val="71BD0D1E"/>
    <w:rsid w:val="737F1FCC"/>
    <w:rsid w:val="7395204D"/>
    <w:rsid w:val="73F79E27"/>
    <w:rsid w:val="74695CB9"/>
    <w:rsid w:val="74CA42E5"/>
    <w:rsid w:val="7563D044"/>
    <w:rsid w:val="7586698E"/>
    <w:rsid w:val="77146B39"/>
    <w:rsid w:val="773038DB"/>
    <w:rsid w:val="7789A53E"/>
    <w:rsid w:val="7BC35ACE"/>
    <w:rsid w:val="7BD27F62"/>
    <w:rsid w:val="7C69641F"/>
    <w:rsid w:val="7C942033"/>
    <w:rsid w:val="7CE25244"/>
    <w:rsid w:val="7D4F2DD7"/>
    <w:rsid w:val="7D7FB255"/>
    <w:rsid w:val="7DEDD2DC"/>
    <w:rsid w:val="7E7FE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34EDA"/>
  <w15:chartTrackingRefBased/>
  <w15:docId w15:val="{F640E4A7-9AB7-4074-AFC6-8086446B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semiHidden/>
    <w:pPr>
      <w:tabs>
        <w:tab w:val="center" w:pos="4819"/>
        <w:tab w:val="right" w:pos="9071"/>
      </w:tabs>
    </w:pPr>
  </w:style>
  <w:style w:type="paragraph" w:styleId="Header">
    <w:name w:val="header"/>
    <w:basedOn w:val="Normal"/>
    <w:semiHidden/>
    <w:pPr>
      <w:tabs>
        <w:tab w:val="center" w:pos="4819"/>
        <w:tab w:val="right" w:pos="9071"/>
      </w:tabs>
    </w:pPr>
  </w:style>
  <w:style w:type="character" w:styleId="PersonalComposeStyle" w:customStyle="1">
    <w:name w:val="Personal Compose Style"/>
    <w:rPr>
      <w:rFonts w:ascii="Arial" w:hAnsi="Arial" w:cs="Arial"/>
      <w:color w:val="auto"/>
      <w:sz w:val="20"/>
    </w:rPr>
  </w:style>
  <w:style w:type="character" w:styleId="PersonalReplyStyle" w:customStyle="1">
    <w:name w:val="Personal Reply Style"/>
    <w:rPr>
      <w:rFonts w:ascii="Arial" w:hAnsi="Arial" w:cs="Arial"/>
      <w:color w:val="auto"/>
      <w:sz w:val="20"/>
    </w:rPr>
  </w:style>
  <w:style w:type="paragraph" w:styleId="BalloonText">
    <w:name w:val="Balloon Text"/>
    <w:basedOn w:val="Normal"/>
    <w:link w:val="BalloonTextChar"/>
    <w:uiPriority w:val="99"/>
    <w:semiHidden/>
    <w:unhideWhenUsed/>
    <w:rsid w:val="00454872"/>
    <w:rPr>
      <w:rFonts w:ascii="Tahoma" w:hAnsi="Tahoma" w:cs="Tahoma"/>
      <w:sz w:val="16"/>
      <w:szCs w:val="16"/>
    </w:rPr>
  </w:style>
  <w:style w:type="character" w:styleId="BalloonTextChar" w:customStyle="1">
    <w:name w:val="Balloon Text Char"/>
    <w:link w:val="BalloonText"/>
    <w:uiPriority w:val="99"/>
    <w:semiHidden/>
    <w:rsid w:val="00454872"/>
    <w:rPr>
      <w:rFonts w:ascii="Tahoma" w:hAnsi="Tahoma" w:cs="Tahoma"/>
      <w:sz w:val="16"/>
      <w:szCs w:val="16"/>
      <w:lang w:eastAsia="en-US"/>
    </w:rPr>
  </w:style>
  <w:style w:type="paragraph" w:styleId="ListParagraph">
    <w:name w:val="List Paragraph"/>
    <w:basedOn w:val="Normal"/>
    <w:uiPriority w:val="34"/>
    <w:qFormat/>
    <w:rsid w:val="00002DA5"/>
    <w:pPr>
      <w:ind w:left="720"/>
      <w:contextualSpacing/>
    </w:pPr>
  </w:style>
  <w:style w:type="character" w:styleId="Hyperlink">
    <w:name w:val="Hyperlink"/>
    <w:basedOn w:val="DefaultParagraphFont"/>
    <w:uiPriority w:val="99"/>
    <w:unhideWhenUsed/>
    <w:rsid w:val="00002DA5"/>
    <w:rPr>
      <w:color w:val="0000FF" w:themeColor="hyperlink"/>
      <w:u w:val="single"/>
    </w:rPr>
  </w:style>
  <w:style w:type="character" w:styleId="UnresolvedMention">
    <w:name w:val="Unresolved Mention"/>
    <w:basedOn w:val="DefaultParagraphFont"/>
    <w:uiPriority w:val="99"/>
    <w:semiHidden/>
    <w:unhideWhenUsed/>
    <w:rsid w:val="00002DA5"/>
    <w:rPr>
      <w:color w:val="605E5C"/>
      <w:shd w:val="clear" w:color="auto" w:fill="E1DFDD"/>
    </w:rPr>
  </w:style>
  <w:style w:type="paragraph" w:styleId="PlainText">
    <w:name w:val="Plain Text"/>
    <w:basedOn w:val="Normal"/>
    <w:link w:val="PlainTextChar"/>
    <w:uiPriority w:val="99"/>
    <w:unhideWhenUsed/>
    <w:rsid w:val="007D2E61"/>
    <w:rPr>
      <w:rFonts w:ascii="Consolas" w:hAnsi="Consolas" w:eastAsiaTheme="minorHAnsi" w:cstheme="minorBidi"/>
      <w:sz w:val="21"/>
      <w:szCs w:val="21"/>
    </w:rPr>
  </w:style>
  <w:style w:type="character" w:styleId="PlainTextChar" w:customStyle="1">
    <w:name w:val="Plain Text Char"/>
    <w:basedOn w:val="DefaultParagraphFont"/>
    <w:link w:val="PlainText"/>
    <w:uiPriority w:val="99"/>
    <w:rsid w:val="007D2E61"/>
    <w:rPr>
      <w:rFonts w:ascii="Consolas" w:hAnsi="Consolas" w:eastAsiaTheme="minorHAnsi" w:cstheme="minorBidi"/>
      <w:sz w:val="21"/>
      <w:szCs w:val="21"/>
      <w:lang w:eastAsia="en-US"/>
    </w:rPr>
  </w:style>
  <w:style w:type="character" w:styleId="CommentReference">
    <w:name w:val="annotation reference"/>
    <w:basedOn w:val="DefaultParagraphFont"/>
    <w:uiPriority w:val="99"/>
    <w:semiHidden/>
    <w:unhideWhenUsed/>
    <w:rsid w:val="00BC2EC8"/>
    <w:rPr>
      <w:sz w:val="16"/>
      <w:szCs w:val="16"/>
    </w:rPr>
  </w:style>
  <w:style w:type="paragraph" w:styleId="CommentText">
    <w:name w:val="annotation text"/>
    <w:basedOn w:val="Normal"/>
    <w:link w:val="CommentTextChar"/>
    <w:uiPriority w:val="99"/>
    <w:unhideWhenUsed/>
    <w:rsid w:val="00BC2EC8"/>
  </w:style>
  <w:style w:type="character" w:styleId="CommentTextChar" w:customStyle="1">
    <w:name w:val="Comment Text Char"/>
    <w:basedOn w:val="DefaultParagraphFont"/>
    <w:link w:val="CommentText"/>
    <w:uiPriority w:val="99"/>
    <w:rsid w:val="00BC2EC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C2EC8"/>
    <w:rPr>
      <w:b/>
      <w:bCs/>
    </w:rPr>
  </w:style>
  <w:style w:type="character" w:styleId="CommentSubjectChar" w:customStyle="1">
    <w:name w:val="Comment Subject Char"/>
    <w:basedOn w:val="CommentTextChar"/>
    <w:link w:val="CommentSubject"/>
    <w:uiPriority w:val="99"/>
    <w:semiHidden/>
    <w:rsid w:val="00BC2EC8"/>
    <w:rPr>
      <w:rFonts w:ascii="Arial" w:hAnsi="Arial"/>
      <w:b/>
      <w:bCs/>
      <w:lang w:eastAsia="en-US"/>
    </w:rPr>
  </w:style>
  <w:style w:type="paragraph" w:styleId="Revision">
    <w:name w:val="Revision"/>
    <w:hidden/>
    <w:uiPriority w:val="99"/>
    <w:semiHidden/>
    <w:rsid w:val="00222260"/>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789580">
      <w:bodyDiv w:val="1"/>
      <w:marLeft w:val="0"/>
      <w:marRight w:val="0"/>
      <w:marTop w:val="0"/>
      <w:marBottom w:val="0"/>
      <w:divBdr>
        <w:top w:val="none" w:sz="0" w:space="0" w:color="auto"/>
        <w:left w:val="none" w:sz="0" w:space="0" w:color="auto"/>
        <w:bottom w:val="none" w:sz="0" w:space="0" w:color="auto"/>
        <w:right w:val="none" w:sz="0" w:space="0" w:color="auto"/>
      </w:divBdr>
    </w:div>
    <w:div w:id="144461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3.jpeg" Id="rId12" /><Relationship Type="http://schemas.openxmlformats.org/officeDocument/2006/relationships/customXml" Target="../customXml/item2.xml" Id="rId2" /><Relationship Type="http://schemas.openxmlformats.org/officeDocument/2006/relationships/hyperlink" Target="https://www.heritagefund.org.uk/funding/good-practice-guidance/evaluation"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hyperlink" Target="https://www.heritagefund.org.uk/funding/good-practice-guidance/evaluation" TargetMode="External" Id="rId15" /><Relationship Type="http://schemas.openxmlformats.org/officeDocument/2006/relationships/image" Target="media/image1.jpe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heritagefund.org.uk/funding/good-practice-guidance/evaluation" TargetMode="External" Id="rId14" /><Relationship Type="http://schemas.openxmlformats.org/officeDocument/2006/relationships/hyperlink" Target="mailto:hello@peakdistrictfoundation.org.uk" TargetMode="External" Id="R644d6d7a92c84b95" /><Relationship Type="http://schemas.openxmlformats.org/officeDocument/2006/relationships/hyperlink" Target="mailto:hello@peakdistrictfoundation.org.uk" TargetMode="External" Id="R572a13514f2347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D97625DE337743ABD4518C44118A00" ma:contentTypeVersion="12" ma:contentTypeDescription="Create a new document." ma:contentTypeScope="" ma:versionID="1015d83f71f119ffbc5ee3e3c7f8f94b">
  <xsd:schema xmlns:xsd="http://www.w3.org/2001/XMLSchema" xmlns:xs="http://www.w3.org/2001/XMLSchema" xmlns:p="http://schemas.microsoft.com/office/2006/metadata/properties" xmlns:ns2="a1a5c1be-dc49-4658-ba1e-adcf0df218a0" xmlns:ns3="01a76cd3-40e4-40fb-bac9-67d65d5093c9" targetNamespace="http://schemas.microsoft.com/office/2006/metadata/properties" ma:root="true" ma:fieldsID="a29f9982e304a6b3451d175782779112" ns2:_="" ns3:_="">
    <xsd:import namespace="a1a5c1be-dc49-4658-ba1e-adcf0df218a0"/>
    <xsd:import namespace="01a76cd3-40e4-40fb-bac9-67d65d5093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5c1be-dc49-4658-ba1e-adcf0df21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0a7dc4-233e-4b49-ae26-8eff246539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76cd3-40e4-40fb-bac9-67d65d5093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e71f27-610f-4635-b083-d3b7c5be9a37}" ma:internalName="TaxCatchAll" ma:showField="CatchAllData" ma:web="01a76cd3-40e4-40fb-bac9-67d65d5093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a5c1be-dc49-4658-ba1e-adcf0df218a0">
      <Terms xmlns="http://schemas.microsoft.com/office/infopath/2007/PartnerControls"/>
    </lcf76f155ced4ddcb4097134ff3c332f>
    <TaxCatchAll xmlns="01a76cd3-40e4-40fb-bac9-67d65d5093c9" xsi:nil="true"/>
  </documentManagement>
</p:properties>
</file>

<file path=customXml/itemProps1.xml><?xml version="1.0" encoding="utf-8"?>
<ds:datastoreItem xmlns:ds="http://schemas.openxmlformats.org/officeDocument/2006/customXml" ds:itemID="{CF79883D-E4EF-4209-948A-1C575C78F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5c1be-dc49-4658-ba1e-adcf0df218a0"/>
    <ds:schemaRef ds:uri="01a76cd3-40e4-40fb-bac9-67d65d509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BF2422-97A9-4271-BAB5-22A47E780C2A}">
  <ds:schemaRefs>
    <ds:schemaRef ds:uri="http://schemas.microsoft.com/sharepoint/v3/contenttype/forms"/>
  </ds:schemaRefs>
</ds:datastoreItem>
</file>

<file path=customXml/itemProps3.xml><?xml version="1.0" encoding="utf-8"?>
<ds:datastoreItem xmlns:ds="http://schemas.openxmlformats.org/officeDocument/2006/customXml" ds:itemID="{7CF5406A-13BF-4FF4-A9C8-CF56FA844ED5}">
  <ds:schemaRefs>
    <ds:schemaRef ds:uri="a1a5c1be-dc49-4658-ba1e-adcf0df218a0"/>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01a76cd3-40e4-40fb-bac9-67d65d5093c9"/>
    <ds:schemaRef ds:uri="http://purl.org/dc/term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Normal Document Template</dc:title>
  <dc:subject/>
  <dc:creator>Lyon Rachael</dc:creator>
  <keywords/>
  <dc:description/>
  <lastModifiedBy>Roisin Joyce</lastModifiedBy>
  <revision>161</revision>
  <lastPrinted>2000-09-13T10:05:00.0000000Z</lastPrinted>
  <dcterms:created xsi:type="dcterms:W3CDTF">2025-06-30T09:07:00.0000000Z</dcterms:created>
  <dcterms:modified xsi:type="dcterms:W3CDTF">2025-08-13T12:57:27.8170954Z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0x010100D7D97625DE337743ABD4518C44118A00</vt:lpwstr>
  </property>
  <property fmtid="{D5CDD505-2E9C-101B-9397-08002B2CF9AE}" pid="3" name="MediaServiceImageTags">
    <vt:lpwstr/>
  </property>
</Properties>
</file>